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74" w:rsidRPr="00140AC8" w:rsidRDefault="00C66174" w:rsidP="007457AF">
      <w:pPr>
        <w:ind w:left="142" w:firstLine="851"/>
        <w:jc w:val="center"/>
        <w:rPr>
          <w:b/>
          <w:color w:val="2A2A2A"/>
          <w:sz w:val="24"/>
          <w:szCs w:val="24"/>
        </w:rPr>
      </w:pPr>
      <w:r w:rsidRPr="00140AC8">
        <w:rPr>
          <w:b/>
          <w:color w:val="2A2A2A"/>
          <w:sz w:val="24"/>
          <w:szCs w:val="24"/>
        </w:rPr>
        <w:t>Сведения о наличии оборудованных учебных кабинетов</w:t>
      </w:r>
    </w:p>
    <w:p w:rsidR="00C66174" w:rsidRPr="00140AC8" w:rsidRDefault="00C66174" w:rsidP="007457AF">
      <w:pPr>
        <w:jc w:val="center"/>
        <w:rPr>
          <w:b/>
          <w:color w:val="2A2A2A"/>
          <w:sz w:val="24"/>
          <w:szCs w:val="24"/>
        </w:rPr>
      </w:pPr>
      <w:r w:rsidRPr="00140AC8">
        <w:rPr>
          <w:b/>
          <w:color w:val="2A2A2A"/>
          <w:sz w:val="24"/>
          <w:szCs w:val="24"/>
        </w:rPr>
        <w:t>на отделении гимназии (</w:t>
      </w:r>
      <w:proofErr w:type="spellStart"/>
      <w:r w:rsidRPr="00140AC8">
        <w:rPr>
          <w:b/>
          <w:color w:val="2A2A2A"/>
          <w:sz w:val="24"/>
          <w:szCs w:val="24"/>
        </w:rPr>
        <w:t>ул.Московская</w:t>
      </w:r>
      <w:proofErr w:type="spellEnd"/>
      <w:r w:rsidRPr="00140AC8">
        <w:rPr>
          <w:b/>
          <w:color w:val="2A2A2A"/>
          <w:sz w:val="24"/>
          <w:szCs w:val="24"/>
        </w:rPr>
        <w:t>, д. 33)</w:t>
      </w:r>
    </w:p>
    <w:p w:rsidR="00C66174" w:rsidRPr="00140AC8" w:rsidRDefault="00C66174" w:rsidP="00140AC8">
      <w:pPr>
        <w:jc w:val="both"/>
        <w:rPr>
          <w:b/>
          <w:color w:val="2A2A2A"/>
          <w:sz w:val="24"/>
          <w:szCs w:val="24"/>
        </w:rPr>
      </w:pPr>
    </w:p>
    <w:tbl>
      <w:tblPr>
        <w:tblStyle w:val="ac"/>
        <w:tblW w:w="10201" w:type="dxa"/>
        <w:tblInd w:w="0" w:type="dxa"/>
        <w:tblLook w:val="04A0" w:firstRow="1" w:lastRow="0" w:firstColumn="1" w:lastColumn="0" w:noHBand="0" w:noVBand="1"/>
      </w:tblPr>
      <w:tblGrid>
        <w:gridCol w:w="7933"/>
        <w:gridCol w:w="2268"/>
      </w:tblGrid>
      <w:tr w:rsidR="00C66174" w:rsidRPr="00140AC8" w:rsidTr="007457AF">
        <w:tc>
          <w:tcPr>
            <w:tcW w:w="7933" w:type="dxa"/>
          </w:tcPr>
          <w:p w:rsidR="00C66174" w:rsidRPr="00140AC8" w:rsidRDefault="00C66174" w:rsidP="00140AC8">
            <w:pPr>
              <w:jc w:val="both"/>
              <w:rPr>
                <w:color w:val="2A2A2A"/>
                <w:sz w:val="24"/>
                <w:szCs w:val="24"/>
              </w:rPr>
            </w:pPr>
            <w:r w:rsidRPr="00140AC8">
              <w:rPr>
                <w:color w:val="2A2A2A"/>
                <w:sz w:val="24"/>
                <w:szCs w:val="24"/>
              </w:rPr>
              <w:t>Назначение кабинета</w:t>
            </w:r>
          </w:p>
        </w:tc>
        <w:tc>
          <w:tcPr>
            <w:tcW w:w="2268" w:type="dxa"/>
          </w:tcPr>
          <w:p w:rsidR="00C66174" w:rsidRPr="00140AC8" w:rsidRDefault="00C66174" w:rsidP="007457AF">
            <w:pPr>
              <w:jc w:val="center"/>
              <w:rPr>
                <w:color w:val="2A2A2A"/>
                <w:sz w:val="24"/>
                <w:szCs w:val="24"/>
              </w:rPr>
            </w:pPr>
            <w:r w:rsidRPr="00140AC8">
              <w:rPr>
                <w:color w:val="2A2A2A"/>
                <w:sz w:val="24"/>
                <w:szCs w:val="24"/>
              </w:rPr>
              <w:t>Количество</w:t>
            </w:r>
          </w:p>
        </w:tc>
      </w:tr>
      <w:tr w:rsidR="00C66174" w:rsidRPr="00140AC8" w:rsidTr="007457AF">
        <w:tc>
          <w:tcPr>
            <w:tcW w:w="7933" w:type="dxa"/>
          </w:tcPr>
          <w:p w:rsidR="00C66174" w:rsidRPr="00140AC8" w:rsidRDefault="00C66174" w:rsidP="00140AC8">
            <w:pPr>
              <w:jc w:val="both"/>
              <w:rPr>
                <w:color w:val="2A2A2A"/>
                <w:sz w:val="24"/>
                <w:szCs w:val="24"/>
              </w:rPr>
            </w:pPr>
            <w:r w:rsidRPr="00140AC8">
              <w:rPr>
                <w:color w:val="2A2A2A"/>
                <w:sz w:val="24"/>
                <w:szCs w:val="24"/>
              </w:rPr>
              <w:t>для осуществления основной образовательной деятельности</w:t>
            </w:r>
          </w:p>
        </w:tc>
        <w:tc>
          <w:tcPr>
            <w:tcW w:w="2268" w:type="dxa"/>
          </w:tcPr>
          <w:p w:rsidR="00C66174" w:rsidRPr="00140AC8" w:rsidRDefault="00C66174" w:rsidP="007457AF">
            <w:pPr>
              <w:jc w:val="center"/>
              <w:rPr>
                <w:color w:val="2A2A2A"/>
                <w:sz w:val="24"/>
                <w:szCs w:val="24"/>
              </w:rPr>
            </w:pPr>
            <w:r w:rsidRPr="00140AC8">
              <w:rPr>
                <w:color w:val="2A2A2A"/>
                <w:sz w:val="24"/>
                <w:szCs w:val="24"/>
              </w:rPr>
              <w:t>45</w:t>
            </w:r>
          </w:p>
        </w:tc>
      </w:tr>
      <w:tr w:rsidR="00C66174" w:rsidRPr="00140AC8" w:rsidTr="007457AF">
        <w:tc>
          <w:tcPr>
            <w:tcW w:w="7933" w:type="dxa"/>
          </w:tcPr>
          <w:p w:rsidR="00C66174" w:rsidRPr="00140AC8" w:rsidRDefault="00C66174" w:rsidP="00140AC8">
            <w:pPr>
              <w:jc w:val="both"/>
              <w:rPr>
                <w:color w:val="2A2A2A"/>
                <w:sz w:val="24"/>
                <w:szCs w:val="24"/>
              </w:rPr>
            </w:pPr>
            <w:r w:rsidRPr="00140AC8">
              <w:rPr>
                <w:sz w:val="24"/>
                <w:szCs w:val="24"/>
              </w:rPr>
              <w:t>для проведения практической подготовки обучающихся</w:t>
            </w:r>
          </w:p>
        </w:tc>
        <w:tc>
          <w:tcPr>
            <w:tcW w:w="2268" w:type="dxa"/>
          </w:tcPr>
          <w:p w:rsidR="00C66174" w:rsidRPr="00140AC8" w:rsidRDefault="00C66174" w:rsidP="007457AF">
            <w:pPr>
              <w:jc w:val="center"/>
              <w:rPr>
                <w:color w:val="2A2A2A"/>
                <w:sz w:val="24"/>
                <w:szCs w:val="24"/>
              </w:rPr>
            </w:pPr>
            <w:r w:rsidRPr="00140AC8">
              <w:rPr>
                <w:color w:val="2A2A2A"/>
                <w:sz w:val="24"/>
                <w:szCs w:val="24"/>
              </w:rPr>
              <w:t>8</w:t>
            </w:r>
          </w:p>
        </w:tc>
      </w:tr>
      <w:tr w:rsidR="00C66174" w:rsidRPr="00140AC8" w:rsidTr="007457AF">
        <w:tc>
          <w:tcPr>
            <w:tcW w:w="7933" w:type="dxa"/>
          </w:tcPr>
          <w:p w:rsidR="00C66174" w:rsidRPr="00140AC8" w:rsidRDefault="00C66174" w:rsidP="00140AC8">
            <w:pPr>
              <w:jc w:val="both"/>
              <w:rPr>
                <w:color w:val="2A2A2A"/>
                <w:sz w:val="24"/>
                <w:szCs w:val="24"/>
              </w:rPr>
            </w:pPr>
            <w:r w:rsidRPr="00140AC8">
              <w:rPr>
                <w:color w:val="2A2A2A"/>
                <w:sz w:val="24"/>
                <w:szCs w:val="24"/>
              </w:rPr>
              <w:t>для осуществления образовательной деятельности при использовании сетевой формы реализации образовательным программ</w:t>
            </w:r>
          </w:p>
        </w:tc>
        <w:tc>
          <w:tcPr>
            <w:tcW w:w="2268" w:type="dxa"/>
          </w:tcPr>
          <w:p w:rsidR="00C66174" w:rsidRPr="00140AC8" w:rsidRDefault="00C66174" w:rsidP="007457AF">
            <w:pPr>
              <w:jc w:val="center"/>
              <w:rPr>
                <w:color w:val="2A2A2A"/>
                <w:sz w:val="24"/>
                <w:szCs w:val="24"/>
              </w:rPr>
            </w:pPr>
            <w:r w:rsidRPr="00140AC8">
              <w:rPr>
                <w:color w:val="2A2A2A"/>
                <w:sz w:val="24"/>
                <w:szCs w:val="24"/>
              </w:rPr>
              <w:t>0</w:t>
            </w:r>
          </w:p>
        </w:tc>
      </w:tr>
      <w:tr w:rsidR="00C66174" w:rsidRPr="00140AC8" w:rsidTr="007457AF">
        <w:tc>
          <w:tcPr>
            <w:tcW w:w="7933" w:type="dxa"/>
          </w:tcPr>
          <w:p w:rsidR="00C66174" w:rsidRPr="00140AC8" w:rsidRDefault="00C66174" w:rsidP="00140AC8">
            <w:pPr>
              <w:jc w:val="both"/>
              <w:rPr>
                <w:color w:val="2A2A2A"/>
                <w:sz w:val="24"/>
                <w:szCs w:val="24"/>
              </w:rPr>
            </w:pPr>
            <w:r w:rsidRPr="00140AC8">
              <w:rPr>
                <w:color w:val="2A2A2A"/>
                <w:sz w:val="24"/>
                <w:szCs w:val="24"/>
              </w:rPr>
              <w:t>для осуществления образовательной деятельности по дополнительным профессиональным программам</w:t>
            </w:r>
          </w:p>
        </w:tc>
        <w:tc>
          <w:tcPr>
            <w:tcW w:w="2268" w:type="dxa"/>
          </w:tcPr>
          <w:p w:rsidR="00C66174" w:rsidRPr="00140AC8" w:rsidRDefault="006D5E93" w:rsidP="007457AF">
            <w:pPr>
              <w:jc w:val="center"/>
              <w:rPr>
                <w:color w:val="2A2A2A"/>
                <w:sz w:val="24"/>
                <w:szCs w:val="24"/>
              </w:rPr>
            </w:pPr>
            <w:r>
              <w:rPr>
                <w:color w:val="2A2A2A"/>
                <w:sz w:val="24"/>
                <w:szCs w:val="24"/>
              </w:rPr>
              <w:t>2</w:t>
            </w:r>
          </w:p>
        </w:tc>
      </w:tr>
      <w:tr w:rsidR="00C66174" w:rsidRPr="00140AC8" w:rsidTr="007457AF">
        <w:tc>
          <w:tcPr>
            <w:tcW w:w="7933" w:type="dxa"/>
          </w:tcPr>
          <w:p w:rsidR="00C66174" w:rsidRPr="00140AC8" w:rsidRDefault="00C66174" w:rsidP="00140AC8">
            <w:pPr>
              <w:jc w:val="both"/>
              <w:rPr>
                <w:color w:val="2A2A2A"/>
                <w:sz w:val="24"/>
                <w:szCs w:val="24"/>
              </w:rPr>
            </w:pPr>
            <w:r w:rsidRPr="00140AC8">
              <w:rPr>
                <w:color w:val="2A2A2A"/>
                <w:sz w:val="24"/>
                <w:szCs w:val="24"/>
              </w:rPr>
              <w:t>для осуществления образовательной деятельности по основным программам профессионального обучения</w:t>
            </w:r>
          </w:p>
        </w:tc>
        <w:tc>
          <w:tcPr>
            <w:tcW w:w="2268" w:type="dxa"/>
          </w:tcPr>
          <w:p w:rsidR="00C66174" w:rsidRPr="00140AC8" w:rsidRDefault="00C66174" w:rsidP="007457AF">
            <w:pPr>
              <w:jc w:val="center"/>
              <w:rPr>
                <w:color w:val="2A2A2A"/>
                <w:sz w:val="24"/>
                <w:szCs w:val="24"/>
              </w:rPr>
            </w:pPr>
            <w:r w:rsidRPr="00140AC8">
              <w:rPr>
                <w:color w:val="2A2A2A"/>
                <w:sz w:val="24"/>
                <w:szCs w:val="24"/>
              </w:rPr>
              <w:t>0</w:t>
            </w:r>
          </w:p>
        </w:tc>
      </w:tr>
      <w:tr w:rsidR="00C66174" w:rsidRPr="00140AC8" w:rsidTr="007457AF">
        <w:tc>
          <w:tcPr>
            <w:tcW w:w="7933" w:type="dxa"/>
          </w:tcPr>
          <w:p w:rsidR="00C66174" w:rsidRPr="00140AC8" w:rsidRDefault="00C66174" w:rsidP="00140AC8">
            <w:pPr>
              <w:jc w:val="both"/>
              <w:rPr>
                <w:color w:val="2A2A2A"/>
                <w:sz w:val="24"/>
                <w:szCs w:val="24"/>
              </w:rPr>
            </w:pPr>
            <w:r w:rsidRPr="00140AC8">
              <w:rPr>
                <w:sz w:val="24"/>
                <w:szCs w:val="24"/>
              </w:rPr>
              <w:t>для проведения государственной итоговой аттестации</w:t>
            </w:r>
          </w:p>
        </w:tc>
        <w:tc>
          <w:tcPr>
            <w:tcW w:w="2268" w:type="dxa"/>
          </w:tcPr>
          <w:p w:rsidR="00C66174" w:rsidRPr="00140AC8" w:rsidRDefault="00C66174" w:rsidP="007457AF">
            <w:pPr>
              <w:jc w:val="center"/>
              <w:rPr>
                <w:color w:val="2A2A2A"/>
                <w:sz w:val="24"/>
                <w:szCs w:val="24"/>
              </w:rPr>
            </w:pPr>
            <w:r w:rsidRPr="00140AC8">
              <w:rPr>
                <w:color w:val="2A2A2A"/>
                <w:sz w:val="24"/>
                <w:szCs w:val="24"/>
              </w:rPr>
              <w:t>21</w:t>
            </w:r>
          </w:p>
        </w:tc>
      </w:tr>
    </w:tbl>
    <w:p w:rsidR="00406CAB" w:rsidRPr="00140AC8" w:rsidRDefault="00C66174" w:rsidP="006D5E93">
      <w:pPr>
        <w:ind w:left="142" w:firstLine="851"/>
        <w:jc w:val="both"/>
        <w:rPr>
          <w:sz w:val="24"/>
          <w:szCs w:val="24"/>
        </w:rPr>
      </w:pPr>
      <w:r w:rsidRPr="00140AC8">
        <w:rPr>
          <w:sz w:val="24"/>
          <w:szCs w:val="24"/>
        </w:rPr>
        <w:t xml:space="preserve"> </w:t>
      </w:r>
    </w:p>
    <w:p w:rsidR="00140AC8" w:rsidRPr="00140AC8" w:rsidRDefault="00140AC8" w:rsidP="00140AC8">
      <w:pPr>
        <w:pStyle w:val="ad"/>
        <w:shd w:val="clear" w:color="auto" w:fill="FFFFFF"/>
        <w:spacing w:before="150" w:beforeAutospacing="0" w:after="150" w:afterAutospacing="0"/>
        <w:ind w:left="142" w:firstLine="851"/>
        <w:jc w:val="both"/>
        <w:rPr>
          <w:color w:val="3E474C"/>
        </w:rPr>
      </w:pPr>
      <w:r w:rsidRPr="00140AC8">
        <w:rPr>
          <w:color w:val="3E474C"/>
        </w:rPr>
        <w:t>​ Все учебные кабинеты оборудованы мебелью, современными средствами информатизации, учебно-наглядными пособиями в соответствии с требованиями Федерального государственного образовательного стандарта. </w:t>
      </w:r>
    </w:p>
    <w:p w:rsidR="00140AC8" w:rsidRPr="00140AC8" w:rsidRDefault="00140AC8" w:rsidP="00140AC8">
      <w:pPr>
        <w:pStyle w:val="ad"/>
        <w:shd w:val="clear" w:color="auto" w:fill="FFFFFF"/>
        <w:spacing w:before="150" w:beforeAutospacing="0" w:after="150" w:afterAutospacing="0"/>
        <w:ind w:left="142" w:firstLine="851"/>
        <w:jc w:val="both"/>
        <w:rPr>
          <w:color w:val="3E474C"/>
        </w:rPr>
      </w:pPr>
      <w:r w:rsidRPr="00140AC8">
        <w:rPr>
          <w:color w:val="3E474C"/>
        </w:rPr>
        <w:t>32 учебных кабинета оснащены интерактивным оборудованием. </w:t>
      </w:r>
    </w:p>
    <w:p w:rsidR="00140AC8" w:rsidRPr="00140AC8" w:rsidRDefault="00140AC8" w:rsidP="00140AC8">
      <w:pPr>
        <w:pStyle w:val="ad"/>
        <w:shd w:val="clear" w:color="auto" w:fill="FFFFFF"/>
        <w:spacing w:before="150" w:beforeAutospacing="0" w:after="150" w:afterAutospacing="0"/>
        <w:ind w:left="142" w:firstLine="851"/>
        <w:jc w:val="both"/>
        <w:rPr>
          <w:color w:val="3E474C"/>
        </w:rPr>
      </w:pPr>
      <w:r w:rsidRPr="00140AC8">
        <w:rPr>
          <w:color w:val="3E474C"/>
        </w:rPr>
        <w:t>Помимо специализированных кабинетов организацию образовательной деятельности обеспечивают: два спортивных зала проектной мощностью 30 человек, актовый зал на 150 посадочных мест, столовая на 160 посадочных мест, медицинский кабинет с процедурным кабинетом; социального педагога</w:t>
      </w:r>
      <w:r w:rsidR="006D5E93">
        <w:rPr>
          <w:color w:val="3E474C"/>
        </w:rPr>
        <w:t>,</w:t>
      </w:r>
      <w:r w:rsidRPr="00140AC8">
        <w:rPr>
          <w:color w:val="3E474C"/>
        </w:rPr>
        <w:t xml:space="preserve"> педагогов- организаторов внеклассной деятельности учащихся. </w:t>
      </w:r>
    </w:p>
    <w:p w:rsidR="00140AC8" w:rsidRPr="00140AC8" w:rsidRDefault="00140AC8" w:rsidP="00140AC8">
      <w:pPr>
        <w:pStyle w:val="ad"/>
        <w:shd w:val="clear" w:color="auto" w:fill="FFFFFF"/>
        <w:spacing w:before="150" w:beforeAutospacing="0" w:after="150" w:afterAutospacing="0"/>
        <w:ind w:left="142" w:firstLine="851"/>
        <w:jc w:val="both"/>
        <w:rPr>
          <w:color w:val="3E474C"/>
        </w:rPr>
      </w:pPr>
      <w:r w:rsidRPr="00140AC8">
        <w:rPr>
          <w:color w:val="3E474C"/>
        </w:rPr>
        <w:t>Все помещения образовательного учреждения имеют выход в Интернет и объединены в общую локальную сеть. </w:t>
      </w:r>
    </w:p>
    <w:p w:rsidR="00140AC8" w:rsidRPr="00140AC8" w:rsidRDefault="00140AC8" w:rsidP="00140AC8">
      <w:pPr>
        <w:pStyle w:val="ad"/>
        <w:shd w:val="clear" w:color="auto" w:fill="FFFFFF"/>
        <w:spacing w:before="150" w:beforeAutospacing="0" w:after="150" w:afterAutospacing="0"/>
        <w:ind w:left="142" w:firstLine="851"/>
        <w:jc w:val="both"/>
        <w:rPr>
          <w:color w:val="3E474C"/>
        </w:rPr>
      </w:pPr>
      <w:r w:rsidRPr="00140AC8">
        <w:rPr>
          <w:color w:val="3E474C"/>
        </w:rPr>
        <w:t>Кабинеты химии, физики, оборудованы специальными лабораторными столами для учащихся. В этих кабинетах, а также кабинете биологии имеются демонстрационные столы, расположенные на подиуме. Кабинет химии оборудован стеклянным вытяжным шкафом, который расположен у наружной стены возле стола преподавателя. При кабинетах химии, физики, биологии есть лаборантские. </w:t>
      </w:r>
    </w:p>
    <w:p w:rsidR="00140AC8" w:rsidRPr="00140AC8" w:rsidRDefault="00140AC8" w:rsidP="00140AC8">
      <w:pPr>
        <w:pStyle w:val="ad"/>
        <w:shd w:val="clear" w:color="auto" w:fill="FFFFFF"/>
        <w:spacing w:before="150" w:beforeAutospacing="0" w:after="150" w:afterAutospacing="0"/>
        <w:ind w:left="142" w:firstLine="851"/>
        <w:jc w:val="both"/>
        <w:rPr>
          <w:color w:val="3E474C"/>
        </w:rPr>
      </w:pPr>
      <w:r w:rsidRPr="00140AC8">
        <w:rPr>
          <w:color w:val="3E474C"/>
        </w:rPr>
        <w:t xml:space="preserve">Кабинет технического труда находится на первом этаже здания </w:t>
      </w:r>
      <w:r>
        <w:rPr>
          <w:color w:val="3E474C"/>
        </w:rPr>
        <w:t>гимназии</w:t>
      </w:r>
      <w:r w:rsidRPr="00140AC8">
        <w:rPr>
          <w:color w:val="3E474C"/>
        </w:rPr>
        <w:t>. Оборудование расположено в соответствии с нормами СанПиН. Инструменты, используемые для столярных и слесарных работ, соответствуют возрасту учащихся. Для оказания первой медицинской помощи имеется аптечка. Также имеются средства индивидуальной защиты: очки защитные, фартуки, нарукавники. </w:t>
      </w:r>
    </w:p>
    <w:p w:rsidR="00140AC8" w:rsidRPr="00140AC8" w:rsidRDefault="00140AC8" w:rsidP="00140AC8">
      <w:pPr>
        <w:pStyle w:val="ad"/>
        <w:shd w:val="clear" w:color="auto" w:fill="FFFFFF"/>
        <w:spacing w:before="150" w:beforeAutospacing="0" w:after="150" w:afterAutospacing="0"/>
        <w:ind w:left="142" w:firstLine="851"/>
        <w:jc w:val="both"/>
        <w:rPr>
          <w:color w:val="3E474C"/>
        </w:rPr>
      </w:pPr>
      <w:r w:rsidRPr="00140AC8">
        <w:rPr>
          <w:color w:val="3E474C"/>
        </w:rPr>
        <w:t>Все учебные помещения имеют боковое естественное освещение. Во всех учебных помещениях на оконных проемах имеются жалюзи светлых тонов. Мебель в кабинетах цвета натурального дерева (бук, ольха, вишня). Классные, меловые доски имеют темно-зеленый цвет, маркерные и интерактивные - белый. Учебные помещения оборудованы искусственным освещением с применением люминесцентных светильников. Классные доски оборудованы софитами. Стены учебных помещений окрашены масляной и водоэмульсионной краской, допускающие влажную уборку. Стены учебных помещений окрашены в светлые тона. Деревянные двери натурального цвета, пластиковые окна белого цвета. В учебных помещениях половое покрытие - линолеум, в коридорах, санузла, на лестничных маршах - половая плитка (</w:t>
      </w:r>
      <w:proofErr w:type="spellStart"/>
      <w:r w:rsidRPr="00140AC8">
        <w:rPr>
          <w:color w:val="3E474C"/>
        </w:rPr>
        <w:t>керамогранит</w:t>
      </w:r>
      <w:proofErr w:type="spellEnd"/>
      <w:r w:rsidRPr="00140AC8">
        <w:rPr>
          <w:color w:val="3E474C"/>
        </w:rPr>
        <w:t>). Отопление, вентиляция соответствуют гигиеническим требованиям. В зимний период времени температура воздуха в учебных помещениях не опускается ниже 180С. В каждом из них имеются фрамуги для проветривания. Режим проветривания соблюдается. </w:t>
      </w:r>
    </w:p>
    <w:p w:rsidR="00140AC8" w:rsidRPr="00140AC8" w:rsidRDefault="00140AC8" w:rsidP="00140AC8">
      <w:pPr>
        <w:pStyle w:val="ad"/>
        <w:shd w:val="clear" w:color="auto" w:fill="FFFFFF"/>
        <w:spacing w:before="150" w:beforeAutospacing="0" w:after="150" w:afterAutospacing="0"/>
        <w:ind w:left="142" w:firstLine="851"/>
        <w:jc w:val="both"/>
        <w:rPr>
          <w:color w:val="3E474C"/>
        </w:rPr>
      </w:pPr>
      <w:r w:rsidRPr="00140AC8">
        <w:rPr>
          <w:color w:val="3E474C"/>
        </w:rPr>
        <w:lastRenderedPageBreak/>
        <w:t>Каждый учащийся обеспечен удобным рабочим местом (стол ученический, стул ученический). Расстановка столов в классных комнатах трехрядная, исключение составляют: кабинеты информатики, обслуживающего труда, расстояния между рядами, оборудованием соответствуют нормам. Мебель промаркирована в соответствии с ростовыми группами. </w:t>
      </w:r>
    </w:p>
    <w:p w:rsidR="00140AC8" w:rsidRPr="00140AC8" w:rsidRDefault="00140AC8" w:rsidP="00140AC8">
      <w:pPr>
        <w:pStyle w:val="ad"/>
        <w:shd w:val="clear" w:color="auto" w:fill="FFFFFF"/>
        <w:spacing w:before="150" w:beforeAutospacing="0" w:after="150" w:afterAutospacing="0"/>
        <w:ind w:left="142" w:firstLine="851"/>
        <w:jc w:val="both"/>
        <w:rPr>
          <w:color w:val="3E474C"/>
        </w:rPr>
      </w:pPr>
      <w:r w:rsidRPr="00140AC8">
        <w:rPr>
          <w:color w:val="3E474C"/>
        </w:rPr>
        <w:t>В каждом учебном кабинете имеются шкафы для документов (док-ты педагога, наглядные пособия); ученические столы и стулья с регулировкой по высоте; стол учительский; стул учительский.</w:t>
      </w:r>
    </w:p>
    <w:p w:rsidR="00140AC8" w:rsidRPr="00140AC8" w:rsidRDefault="00140AC8" w:rsidP="00140AC8">
      <w:pPr>
        <w:pStyle w:val="ad"/>
        <w:shd w:val="clear" w:color="auto" w:fill="FFFFFF"/>
        <w:spacing w:before="150" w:beforeAutospacing="0" w:after="150" w:afterAutospacing="0"/>
        <w:ind w:left="142" w:firstLine="851"/>
        <w:jc w:val="both"/>
        <w:rPr>
          <w:color w:val="3E474C"/>
        </w:rPr>
      </w:pPr>
      <w:r w:rsidRPr="00140AC8">
        <w:rPr>
          <w:color w:val="3E474C"/>
        </w:rPr>
        <w:t>Технические средства: 236 компьютеров и ноутбуков. Количество ПК, соответствующих современным требованиям, – 169, все кабинеты подключены к сети Интернет. </w:t>
      </w:r>
    </w:p>
    <w:p w:rsidR="00140AC8" w:rsidRPr="00140AC8" w:rsidRDefault="00140AC8" w:rsidP="00140AC8">
      <w:pPr>
        <w:pStyle w:val="ad"/>
        <w:shd w:val="clear" w:color="auto" w:fill="FFFFFF"/>
        <w:spacing w:before="150" w:beforeAutospacing="0" w:after="150" w:afterAutospacing="0"/>
        <w:ind w:left="142" w:firstLine="851"/>
        <w:jc w:val="both"/>
        <w:rPr>
          <w:color w:val="3E474C"/>
        </w:rPr>
      </w:pPr>
      <w:r w:rsidRPr="00140AC8">
        <w:rPr>
          <w:color w:val="3E474C"/>
        </w:rPr>
        <w:t xml:space="preserve">МБОУ гимназия имени Ф.К.Салманова располагает достаточным количеством других технических средств: принтеры, ксероксы, сканеры, аудио – и </w:t>
      </w:r>
      <w:proofErr w:type="gramStart"/>
      <w:r w:rsidRPr="00140AC8">
        <w:rPr>
          <w:color w:val="3E474C"/>
        </w:rPr>
        <w:t>видео-плейеры</w:t>
      </w:r>
      <w:proofErr w:type="gramEnd"/>
      <w:r w:rsidRPr="00140AC8">
        <w:rPr>
          <w:color w:val="3E474C"/>
        </w:rPr>
        <w:t xml:space="preserve">, мобильные классы, </w:t>
      </w:r>
      <w:proofErr w:type="spellStart"/>
      <w:r w:rsidRPr="00140AC8">
        <w:rPr>
          <w:color w:val="3E474C"/>
        </w:rPr>
        <w:t>документкамеры</w:t>
      </w:r>
      <w:proofErr w:type="spellEnd"/>
      <w:r w:rsidRPr="00140AC8">
        <w:rPr>
          <w:color w:val="3E474C"/>
        </w:rPr>
        <w:t>, телевизоры, DVD, интерактивные доски, цифровые фото – и видеокамеры, цифровые лаборатории и интерактивные комплексы, мультимедийные проекторы, экспозиционные экраны, аудиоаппаратура, конференц-аппаратура для проведения общешкольных и городских мероприятий.</w:t>
      </w:r>
    </w:p>
    <w:p w:rsidR="00140AC8" w:rsidRPr="00140AC8" w:rsidRDefault="00140AC8" w:rsidP="00140AC8">
      <w:pPr>
        <w:pStyle w:val="4"/>
        <w:shd w:val="clear" w:color="auto" w:fill="FFFFFF"/>
        <w:spacing w:before="450" w:after="300"/>
        <w:ind w:left="142" w:firstLine="851"/>
        <w:jc w:val="both"/>
        <w:rPr>
          <w:rFonts w:ascii="Times New Roman" w:hAnsi="Times New Roman" w:cs="Times New Roman"/>
          <w:color w:val="3E474C"/>
          <w:sz w:val="24"/>
          <w:szCs w:val="24"/>
        </w:rPr>
      </w:pPr>
      <w:r w:rsidRPr="00140AC8">
        <w:rPr>
          <w:rFonts w:ascii="Times New Roman" w:hAnsi="Times New Roman" w:cs="Times New Roman"/>
          <w:color w:val="3E474C"/>
          <w:sz w:val="24"/>
          <w:szCs w:val="24"/>
        </w:rPr>
        <w:t>​</w:t>
      </w:r>
      <w:hyperlink r:id="rId4" w:tgtFrame="_blank" w:history="1">
        <w:r w:rsidRPr="00140AC8">
          <w:rPr>
            <w:rStyle w:val="ab"/>
            <w:rFonts w:ascii="Times New Roman" w:hAnsi="Times New Roman" w:cs="Times New Roman"/>
            <w:color w:val="31548B"/>
            <w:sz w:val="24"/>
            <w:szCs w:val="24"/>
          </w:rPr>
          <w:t>​</w:t>
        </w:r>
      </w:hyperlink>
      <w:r w:rsidRPr="00140AC8">
        <w:rPr>
          <w:rFonts w:ascii="Times New Roman" w:hAnsi="Times New Roman" w:cs="Times New Roman"/>
          <w:color w:val="3E474C"/>
          <w:sz w:val="24"/>
          <w:szCs w:val="24"/>
        </w:rPr>
        <w:t xml:space="preserve"> </w:t>
      </w:r>
    </w:p>
    <w:p w:rsidR="006D5E93" w:rsidRPr="002D3E66" w:rsidRDefault="007457AF" w:rsidP="007457AF">
      <w:pPr>
        <w:ind w:left="142" w:firstLine="851"/>
        <w:rPr>
          <w:b/>
          <w:color w:val="2A2A2A"/>
          <w:sz w:val="24"/>
          <w:szCs w:val="24"/>
        </w:rPr>
      </w:pPr>
      <w:r w:rsidRPr="007457AF">
        <w:rPr>
          <w:b/>
          <w:color w:val="2A2A2A"/>
          <w:sz w:val="24"/>
          <w:szCs w:val="24"/>
        </w:rPr>
        <w:t xml:space="preserve">                 </w:t>
      </w:r>
      <w:r w:rsidR="006D5E93" w:rsidRPr="002D3E66">
        <w:rPr>
          <w:b/>
          <w:color w:val="2A2A2A"/>
          <w:sz w:val="24"/>
          <w:szCs w:val="24"/>
        </w:rPr>
        <w:t>Сведения о наличии оборудованных учебных кабинетов</w:t>
      </w:r>
    </w:p>
    <w:p w:rsidR="006D5E93" w:rsidRPr="002D3E66" w:rsidRDefault="006D5E93" w:rsidP="007457AF">
      <w:pPr>
        <w:jc w:val="center"/>
        <w:rPr>
          <w:b/>
          <w:color w:val="2A2A2A"/>
          <w:sz w:val="24"/>
          <w:szCs w:val="24"/>
        </w:rPr>
      </w:pPr>
      <w:r w:rsidRPr="002D3E66">
        <w:rPr>
          <w:b/>
          <w:color w:val="2A2A2A"/>
          <w:sz w:val="24"/>
          <w:szCs w:val="24"/>
        </w:rPr>
        <w:t>на отделении гимназии (пр-т. Комсомольский, д.13/1)</w:t>
      </w:r>
    </w:p>
    <w:p w:rsidR="006D5E93" w:rsidRPr="002D3E66" w:rsidRDefault="006D5E93" w:rsidP="006D5E93">
      <w:pPr>
        <w:jc w:val="both"/>
        <w:rPr>
          <w:b/>
          <w:color w:val="2A2A2A"/>
          <w:sz w:val="24"/>
          <w:szCs w:val="24"/>
        </w:rPr>
      </w:pPr>
    </w:p>
    <w:tbl>
      <w:tblPr>
        <w:tblStyle w:val="ac"/>
        <w:tblW w:w="10201" w:type="dxa"/>
        <w:tblInd w:w="0" w:type="dxa"/>
        <w:tblLook w:val="04A0" w:firstRow="1" w:lastRow="0" w:firstColumn="1" w:lastColumn="0" w:noHBand="0" w:noVBand="1"/>
      </w:tblPr>
      <w:tblGrid>
        <w:gridCol w:w="7792"/>
        <w:gridCol w:w="2409"/>
      </w:tblGrid>
      <w:tr w:rsidR="006D5E93" w:rsidRPr="002D3E66" w:rsidTr="005431AD">
        <w:tc>
          <w:tcPr>
            <w:tcW w:w="7792" w:type="dxa"/>
          </w:tcPr>
          <w:p w:rsidR="006D5E93" w:rsidRPr="002D3E66" w:rsidRDefault="006D5E93" w:rsidP="00240B03">
            <w:pPr>
              <w:jc w:val="both"/>
              <w:rPr>
                <w:color w:val="2A2A2A"/>
                <w:sz w:val="24"/>
                <w:szCs w:val="24"/>
              </w:rPr>
            </w:pPr>
            <w:r w:rsidRPr="002D3E66">
              <w:rPr>
                <w:color w:val="2A2A2A"/>
                <w:sz w:val="24"/>
                <w:szCs w:val="24"/>
              </w:rPr>
              <w:t>Назначение кабинета</w:t>
            </w:r>
          </w:p>
        </w:tc>
        <w:tc>
          <w:tcPr>
            <w:tcW w:w="2409" w:type="dxa"/>
          </w:tcPr>
          <w:p w:rsidR="006D5E93" w:rsidRPr="002D3E66" w:rsidRDefault="006D5E93" w:rsidP="005431AD">
            <w:pPr>
              <w:jc w:val="center"/>
              <w:rPr>
                <w:color w:val="2A2A2A"/>
                <w:sz w:val="24"/>
                <w:szCs w:val="24"/>
              </w:rPr>
            </w:pPr>
            <w:r w:rsidRPr="002D3E66">
              <w:rPr>
                <w:color w:val="2A2A2A"/>
                <w:sz w:val="24"/>
                <w:szCs w:val="24"/>
              </w:rPr>
              <w:t>Количество</w:t>
            </w:r>
          </w:p>
        </w:tc>
      </w:tr>
      <w:tr w:rsidR="006D5E93" w:rsidRPr="002D3E66" w:rsidTr="005431AD">
        <w:tc>
          <w:tcPr>
            <w:tcW w:w="7792" w:type="dxa"/>
          </w:tcPr>
          <w:p w:rsidR="006D5E93" w:rsidRPr="002D3E66" w:rsidRDefault="006D5E93" w:rsidP="00240B03">
            <w:pPr>
              <w:jc w:val="both"/>
              <w:rPr>
                <w:color w:val="2A2A2A"/>
                <w:sz w:val="24"/>
                <w:szCs w:val="24"/>
              </w:rPr>
            </w:pPr>
            <w:r w:rsidRPr="002D3E66">
              <w:rPr>
                <w:color w:val="2A2A2A"/>
                <w:sz w:val="24"/>
                <w:szCs w:val="24"/>
              </w:rPr>
              <w:t>для осуществления основной образовательной деятельности</w:t>
            </w:r>
          </w:p>
        </w:tc>
        <w:tc>
          <w:tcPr>
            <w:tcW w:w="2409" w:type="dxa"/>
          </w:tcPr>
          <w:p w:rsidR="006D5E93" w:rsidRPr="002D3E66" w:rsidRDefault="006D5E93" w:rsidP="005431AD">
            <w:pPr>
              <w:jc w:val="center"/>
              <w:rPr>
                <w:color w:val="2A2A2A"/>
                <w:sz w:val="24"/>
                <w:szCs w:val="24"/>
              </w:rPr>
            </w:pPr>
            <w:r w:rsidRPr="002D3E66">
              <w:rPr>
                <w:color w:val="2A2A2A"/>
                <w:sz w:val="24"/>
                <w:szCs w:val="24"/>
              </w:rPr>
              <w:t>32</w:t>
            </w:r>
          </w:p>
        </w:tc>
      </w:tr>
      <w:tr w:rsidR="006D5E93" w:rsidRPr="002D3E66" w:rsidTr="005431AD">
        <w:tc>
          <w:tcPr>
            <w:tcW w:w="7792" w:type="dxa"/>
          </w:tcPr>
          <w:p w:rsidR="006D5E93" w:rsidRPr="002D3E66" w:rsidRDefault="006D5E93" w:rsidP="00240B03">
            <w:pPr>
              <w:jc w:val="both"/>
              <w:rPr>
                <w:color w:val="2A2A2A"/>
                <w:sz w:val="24"/>
                <w:szCs w:val="24"/>
              </w:rPr>
            </w:pPr>
            <w:r w:rsidRPr="002D3E66">
              <w:rPr>
                <w:sz w:val="24"/>
                <w:szCs w:val="24"/>
              </w:rPr>
              <w:t>для проведения практической подготовки обучающихся</w:t>
            </w:r>
          </w:p>
        </w:tc>
        <w:tc>
          <w:tcPr>
            <w:tcW w:w="2409" w:type="dxa"/>
          </w:tcPr>
          <w:p w:rsidR="006D5E93" w:rsidRPr="002D3E66" w:rsidRDefault="006D5E93" w:rsidP="005431AD">
            <w:pPr>
              <w:jc w:val="center"/>
              <w:rPr>
                <w:color w:val="2A2A2A"/>
                <w:sz w:val="24"/>
                <w:szCs w:val="24"/>
              </w:rPr>
            </w:pPr>
            <w:r w:rsidRPr="002D3E66">
              <w:rPr>
                <w:color w:val="2A2A2A"/>
                <w:sz w:val="24"/>
                <w:szCs w:val="24"/>
              </w:rPr>
              <w:t>8</w:t>
            </w:r>
          </w:p>
        </w:tc>
      </w:tr>
      <w:tr w:rsidR="006D5E93" w:rsidRPr="002D3E66" w:rsidTr="005431AD">
        <w:tc>
          <w:tcPr>
            <w:tcW w:w="7792" w:type="dxa"/>
          </w:tcPr>
          <w:p w:rsidR="006D5E93" w:rsidRPr="002D3E66" w:rsidRDefault="006D5E93" w:rsidP="00240B03">
            <w:pPr>
              <w:jc w:val="both"/>
              <w:rPr>
                <w:color w:val="2A2A2A"/>
                <w:sz w:val="24"/>
                <w:szCs w:val="24"/>
              </w:rPr>
            </w:pPr>
            <w:r w:rsidRPr="002D3E66">
              <w:rPr>
                <w:color w:val="2A2A2A"/>
                <w:sz w:val="24"/>
                <w:szCs w:val="24"/>
              </w:rPr>
              <w:t>для осуществления образовательной деятельности при использовании сетевой формы реализации образовательным программ</w:t>
            </w:r>
          </w:p>
        </w:tc>
        <w:tc>
          <w:tcPr>
            <w:tcW w:w="2409" w:type="dxa"/>
          </w:tcPr>
          <w:p w:rsidR="006D5E93" w:rsidRPr="002D3E66" w:rsidRDefault="006D5E93" w:rsidP="005431AD">
            <w:pPr>
              <w:jc w:val="center"/>
              <w:rPr>
                <w:color w:val="2A2A2A"/>
                <w:sz w:val="24"/>
                <w:szCs w:val="24"/>
              </w:rPr>
            </w:pPr>
            <w:r w:rsidRPr="002D3E66">
              <w:rPr>
                <w:color w:val="2A2A2A"/>
                <w:sz w:val="24"/>
                <w:szCs w:val="24"/>
              </w:rPr>
              <w:t>0</w:t>
            </w:r>
          </w:p>
        </w:tc>
      </w:tr>
      <w:tr w:rsidR="006D5E93" w:rsidRPr="002D3E66" w:rsidTr="005431AD">
        <w:tc>
          <w:tcPr>
            <w:tcW w:w="7792" w:type="dxa"/>
          </w:tcPr>
          <w:p w:rsidR="006D5E93" w:rsidRPr="002D3E66" w:rsidRDefault="006D5E93" w:rsidP="00240B03">
            <w:pPr>
              <w:jc w:val="both"/>
              <w:rPr>
                <w:color w:val="2A2A2A"/>
                <w:sz w:val="24"/>
                <w:szCs w:val="24"/>
              </w:rPr>
            </w:pPr>
            <w:r w:rsidRPr="002D3E66">
              <w:rPr>
                <w:color w:val="2A2A2A"/>
                <w:sz w:val="24"/>
                <w:szCs w:val="24"/>
              </w:rPr>
              <w:t>для осуществления образовательной деятельности по дополнительным профессиональным программам</w:t>
            </w:r>
          </w:p>
        </w:tc>
        <w:tc>
          <w:tcPr>
            <w:tcW w:w="2409" w:type="dxa"/>
          </w:tcPr>
          <w:p w:rsidR="006D5E93" w:rsidRPr="002D3E66" w:rsidRDefault="002D3E66" w:rsidP="005431AD">
            <w:pPr>
              <w:jc w:val="center"/>
              <w:rPr>
                <w:color w:val="2A2A2A"/>
                <w:sz w:val="24"/>
                <w:szCs w:val="24"/>
              </w:rPr>
            </w:pPr>
            <w:r>
              <w:rPr>
                <w:color w:val="2A2A2A"/>
                <w:sz w:val="24"/>
                <w:szCs w:val="24"/>
              </w:rPr>
              <w:t>0</w:t>
            </w:r>
          </w:p>
        </w:tc>
      </w:tr>
      <w:tr w:rsidR="006D5E93" w:rsidRPr="006D5E93" w:rsidTr="005431AD">
        <w:tc>
          <w:tcPr>
            <w:tcW w:w="7792" w:type="dxa"/>
          </w:tcPr>
          <w:p w:rsidR="006D5E93" w:rsidRPr="002D3E66" w:rsidRDefault="006D5E93" w:rsidP="00240B03">
            <w:pPr>
              <w:jc w:val="both"/>
              <w:rPr>
                <w:color w:val="2A2A2A"/>
                <w:sz w:val="24"/>
                <w:szCs w:val="24"/>
              </w:rPr>
            </w:pPr>
            <w:r w:rsidRPr="002D3E66">
              <w:rPr>
                <w:color w:val="2A2A2A"/>
                <w:sz w:val="24"/>
                <w:szCs w:val="24"/>
              </w:rPr>
              <w:t>для осуществления образовательной деятельности по основным программам профессионального обучения</w:t>
            </w:r>
          </w:p>
        </w:tc>
        <w:tc>
          <w:tcPr>
            <w:tcW w:w="2409" w:type="dxa"/>
          </w:tcPr>
          <w:p w:rsidR="006D5E93" w:rsidRPr="002D3E66" w:rsidRDefault="006D5E93" w:rsidP="005431AD">
            <w:pPr>
              <w:jc w:val="center"/>
              <w:rPr>
                <w:color w:val="2A2A2A"/>
                <w:sz w:val="24"/>
                <w:szCs w:val="24"/>
              </w:rPr>
            </w:pPr>
            <w:r w:rsidRPr="002D3E66">
              <w:rPr>
                <w:color w:val="2A2A2A"/>
                <w:sz w:val="24"/>
                <w:szCs w:val="24"/>
              </w:rPr>
              <w:t>0</w:t>
            </w:r>
          </w:p>
        </w:tc>
      </w:tr>
    </w:tbl>
    <w:p w:rsidR="006D5E93" w:rsidRPr="002D3E66" w:rsidRDefault="006D5E93" w:rsidP="006D5E93">
      <w:pPr>
        <w:pStyle w:val="ad"/>
        <w:shd w:val="clear" w:color="auto" w:fill="FFFFFF"/>
        <w:spacing w:before="150" w:beforeAutospacing="0" w:after="150" w:afterAutospacing="0"/>
        <w:ind w:left="142" w:firstLine="851"/>
        <w:jc w:val="both"/>
        <w:rPr>
          <w:color w:val="3E474C"/>
        </w:rPr>
      </w:pPr>
      <w:r w:rsidRPr="002D3E66">
        <w:rPr>
          <w:color w:val="3E474C"/>
        </w:rPr>
        <w:t>Все учебные кабинеты оборудованы мебелью, современными средствами информатизации, учебно-наглядными пособиями в соответствии с требованиями Федерального государственного образовательного стандарта. </w:t>
      </w:r>
    </w:p>
    <w:p w:rsidR="006D5E93" w:rsidRPr="002D3E66" w:rsidRDefault="006D5E93" w:rsidP="006D5E93">
      <w:pPr>
        <w:pStyle w:val="ad"/>
        <w:shd w:val="clear" w:color="auto" w:fill="FFFFFF"/>
        <w:spacing w:before="150" w:beforeAutospacing="0" w:after="150" w:afterAutospacing="0"/>
        <w:ind w:left="142" w:firstLine="851"/>
        <w:jc w:val="both"/>
        <w:rPr>
          <w:color w:val="3E474C"/>
        </w:rPr>
      </w:pPr>
      <w:r w:rsidRPr="002D3E66">
        <w:rPr>
          <w:color w:val="3E474C"/>
        </w:rPr>
        <w:t>32 учебных кабинета оснащены интерактивным оборудованием. </w:t>
      </w:r>
    </w:p>
    <w:p w:rsidR="006D5E93" w:rsidRPr="002D3E66" w:rsidRDefault="006D5E93" w:rsidP="006D5E93">
      <w:pPr>
        <w:pStyle w:val="ad"/>
        <w:shd w:val="clear" w:color="auto" w:fill="FFFFFF"/>
        <w:spacing w:before="150" w:beforeAutospacing="0" w:after="150" w:afterAutospacing="0"/>
        <w:ind w:left="142" w:firstLine="851"/>
        <w:jc w:val="both"/>
        <w:rPr>
          <w:color w:val="3E474C"/>
        </w:rPr>
      </w:pPr>
      <w:r w:rsidRPr="002D3E66">
        <w:rPr>
          <w:color w:val="3E474C"/>
        </w:rPr>
        <w:t>Помимо специализированных кабинетов организацию образовательной деятельности обеспечивают: два спортивных зала проектной мощ</w:t>
      </w:r>
      <w:r w:rsidR="002D3E66">
        <w:rPr>
          <w:color w:val="3E474C"/>
        </w:rPr>
        <w:t>ностью 30 и 12 человек,</w:t>
      </w:r>
      <w:r w:rsidRPr="002D3E66">
        <w:rPr>
          <w:color w:val="3E474C"/>
        </w:rPr>
        <w:t xml:space="preserve"> библиотека, читательский зал на 25 посадочных мест</w:t>
      </w:r>
      <w:r w:rsidR="002D3E66">
        <w:rPr>
          <w:color w:val="3E474C"/>
        </w:rPr>
        <w:t>,</w:t>
      </w:r>
      <w:r w:rsidRPr="002D3E66">
        <w:rPr>
          <w:color w:val="3E474C"/>
        </w:rPr>
        <w:t xml:space="preserve"> оборудованный 5 АРМ для учащихся и интерактивным комплексом, актовый зал на 150 посадочных мест, столовая на 160 посадочных мест, медицинский кабинет с процедурным кабинетом</w:t>
      </w:r>
      <w:r w:rsidR="002D3E66">
        <w:rPr>
          <w:color w:val="3E474C"/>
        </w:rPr>
        <w:t xml:space="preserve"> и изолятором</w:t>
      </w:r>
      <w:r w:rsidRPr="002D3E66">
        <w:rPr>
          <w:color w:val="3E474C"/>
        </w:rPr>
        <w:t xml:space="preserve">; </w:t>
      </w:r>
      <w:r w:rsidR="002D3E66">
        <w:rPr>
          <w:color w:val="3E474C"/>
        </w:rPr>
        <w:t xml:space="preserve">сенсорная комната; </w:t>
      </w:r>
      <w:r w:rsidRPr="002D3E66">
        <w:rPr>
          <w:color w:val="3E474C"/>
        </w:rPr>
        <w:t>кабинеты: п</w:t>
      </w:r>
      <w:r w:rsidR="002D3E66">
        <w:rPr>
          <w:color w:val="3E474C"/>
        </w:rPr>
        <w:t>сихологов,</w:t>
      </w:r>
      <w:r w:rsidRPr="002D3E66">
        <w:rPr>
          <w:color w:val="3E474C"/>
        </w:rPr>
        <w:t xml:space="preserve"> логопеда-дефектолога, педагог</w:t>
      </w:r>
      <w:r w:rsidR="002D3E66">
        <w:rPr>
          <w:color w:val="3E474C"/>
        </w:rPr>
        <w:t xml:space="preserve">а- организатора </w:t>
      </w:r>
      <w:r w:rsidRPr="002D3E66">
        <w:rPr>
          <w:color w:val="3E474C"/>
        </w:rPr>
        <w:t>внеклассной деятельности учащихся. </w:t>
      </w:r>
    </w:p>
    <w:p w:rsidR="006D5E93" w:rsidRPr="002D3E66" w:rsidRDefault="006D5E93" w:rsidP="006D5E93">
      <w:pPr>
        <w:pStyle w:val="ad"/>
        <w:shd w:val="clear" w:color="auto" w:fill="FFFFFF"/>
        <w:spacing w:before="150" w:beforeAutospacing="0" w:after="150" w:afterAutospacing="0"/>
        <w:ind w:left="142" w:firstLine="851"/>
        <w:jc w:val="both"/>
        <w:rPr>
          <w:color w:val="3E474C"/>
        </w:rPr>
      </w:pPr>
      <w:r w:rsidRPr="002D3E66">
        <w:rPr>
          <w:color w:val="3E474C"/>
        </w:rPr>
        <w:t>Все помещения образовательного учреждения имеют выход в Интернет и объединены в общую локальную сеть. </w:t>
      </w:r>
    </w:p>
    <w:p w:rsidR="006D5E93" w:rsidRPr="002D3E66" w:rsidRDefault="006D5E93" w:rsidP="006D5E93">
      <w:pPr>
        <w:pStyle w:val="ad"/>
        <w:shd w:val="clear" w:color="auto" w:fill="FFFFFF"/>
        <w:spacing w:before="150" w:beforeAutospacing="0" w:after="150" w:afterAutospacing="0"/>
        <w:ind w:left="142" w:firstLine="851"/>
        <w:jc w:val="both"/>
        <w:rPr>
          <w:color w:val="3E474C"/>
        </w:rPr>
      </w:pPr>
      <w:r w:rsidRPr="002D3E66">
        <w:rPr>
          <w:color w:val="3E474C"/>
        </w:rPr>
        <w:t xml:space="preserve">Все учебные помещения имеют боковое естественное освещение. Во всех учебных помещениях на оконных проемах имеются жалюзи светлых тонов. Мебель в кабинетах цвета натурального дерева (бук, ольха, вишня). Классные, меловые доски имеют темно-зеленый цвет, маркерные и интерактивные - белый. Учебные помещения оборудованы искусственным </w:t>
      </w:r>
      <w:r w:rsidRPr="002D3E66">
        <w:rPr>
          <w:color w:val="3E474C"/>
        </w:rPr>
        <w:lastRenderedPageBreak/>
        <w:t xml:space="preserve">освещением с применением люминесцентных светильников. Классные доски оборудованы софитами. Стены учебных помещений окрашены масляной и водоэмульсионной краской, допускающие влажную уборку. Стены учебных помещений окрашены в светлые тона. Деревянные двери </w:t>
      </w:r>
      <w:r w:rsidR="002D3E66" w:rsidRPr="002D3E66">
        <w:rPr>
          <w:color w:val="3E474C"/>
        </w:rPr>
        <w:t xml:space="preserve">белого </w:t>
      </w:r>
      <w:r w:rsidRPr="002D3E66">
        <w:rPr>
          <w:color w:val="3E474C"/>
        </w:rPr>
        <w:t>цвета, пластиковые окна белого цвета. В учебных помещениях половое покрытие - линолеум, в коридорах, санузла, на лестничных маршах - половая плитка (</w:t>
      </w:r>
      <w:proofErr w:type="spellStart"/>
      <w:r w:rsidRPr="002D3E66">
        <w:rPr>
          <w:color w:val="3E474C"/>
        </w:rPr>
        <w:t>керамогранит</w:t>
      </w:r>
      <w:proofErr w:type="spellEnd"/>
      <w:r w:rsidRPr="002D3E66">
        <w:rPr>
          <w:color w:val="3E474C"/>
        </w:rPr>
        <w:t>). Отопление, вентиляция соответствуют гигиеническим требованиям. В зимний период времени температура воздуха в учебных помещениях не опускается ниже 18С. В каждом из них имеются фрамуги для проветривания. Режим проветривания соблюдается. </w:t>
      </w:r>
    </w:p>
    <w:p w:rsidR="006D5E93" w:rsidRPr="002D3E66" w:rsidRDefault="006D5E93" w:rsidP="006D5E93">
      <w:pPr>
        <w:pStyle w:val="ad"/>
        <w:shd w:val="clear" w:color="auto" w:fill="FFFFFF"/>
        <w:spacing w:before="150" w:beforeAutospacing="0" w:after="150" w:afterAutospacing="0"/>
        <w:ind w:left="142" w:firstLine="851"/>
        <w:jc w:val="both"/>
        <w:rPr>
          <w:color w:val="3E474C"/>
        </w:rPr>
      </w:pPr>
      <w:r w:rsidRPr="002D3E66">
        <w:rPr>
          <w:color w:val="3E474C"/>
        </w:rPr>
        <w:t>Каждый учащийся обеспечен удобным рабочим местом (стол ученический, стул ученический). Расстановка столов в классных комнатах трехрядная, исключение составляют: кабинеты информатики, обслуживающего труда, расстояния между рядами, оборудованием соответствуют нормам. Мебель промаркирована в соответствии с ростовыми группами. </w:t>
      </w:r>
    </w:p>
    <w:p w:rsidR="006D5E93" w:rsidRPr="002D3E66" w:rsidRDefault="006D5E93" w:rsidP="006D5E93">
      <w:pPr>
        <w:pStyle w:val="ad"/>
        <w:shd w:val="clear" w:color="auto" w:fill="FFFFFF"/>
        <w:spacing w:before="150" w:beforeAutospacing="0" w:after="150" w:afterAutospacing="0"/>
        <w:ind w:left="142" w:firstLine="851"/>
        <w:jc w:val="both"/>
        <w:rPr>
          <w:color w:val="3E474C"/>
        </w:rPr>
      </w:pPr>
      <w:r w:rsidRPr="002D3E66">
        <w:rPr>
          <w:color w:val="3E474C"/>
        </w:rPr>
        <w:t>В каждом учебном кабинете имеются шкафы для документов (док-ты педагога, наглядные пособия); ученические столы и стулья с регулир</w:t>
      </w:r>
      <w:bookmarkStart w:id="0" w:name="_GoBack"/>
      <w:bookmarkEnd w:id="0"/>
      <w:r w:rsidRPr="002D3E66">
        <w:rPr>
          <w:color w:val="3E474C"/>
        </w:rPr>
        <w:t>овкой по высоте; стол учительский; стул учительский.</w:t>
      </w:r>
    </w:p>
    <w:p w:rsidR="006D5E93" w:rsidRPr="002D3E66" w:rsidRDefault="006D5E93" w:rsidP="006D5E93">
      <w:pPr>
        <w:pStyle w:val="ad"/>
        <w:shd w:val="clear" w:color="auto" w:fill="FFFFFF"/>
        <w:spacing w:before="150" w:beforeAutospacing="0" w:after="150" w:afterAutospacing="0"/>
        <w:ind w:left="142" w:firstLine="851"/>
        <w:jc w:val="both"/>
        <w:rPr>
          <w:color w:val="3E474C"/>
        </w:rPr>
      </w:pPr>
      <w:r w:rsidRPr="002D3E66">
        <w:rPr>
          <w:color w:val="3E474C"/>
        </w:rPr>
        <w:t>Технические средства: 236 компьютеров и ноутбуков. Количество ПК, соответствующих современным требованиям, – 169, все кабинеты подключены к сети Интернет. </w:t>
      </w:r>
    </w:p>
    <w:p w:rsidR="006D5E93" w:rsidRPr="00140AC8" w:rsidRDefault="006D5E93" w:rsidP="006D5E93">
      <w:pPr>
        <w:pStyle w:val="ad"/>
        <w:shd w:val="clear" w:color="auto" w:fill="FFFFFF"/>
        <w:spacing w:before="150" w:beforeAutospacing="0" w:after="150" w:afterAutospacing="0"/>
        <w:ind w:left="142" w:firstLine="851"/>
        <w:jc w:val="both"/>
        <w:rPr>
          <w:color w:val="3E474C"/>
        </w:rPr>
      </w:pPr>
      <w:r w:rsidRPr="002D3E66">
        <w:rPr>
          <w:color w:val="3E474C"/>
        </w:rPr>
        <w:t xml:space="preserve">МБОУ гимназия имени Ф.К.Салманова располагает достаточным количеством других технических средств: принтеры, ксероксы, сканеры, аудио – и видео-плейеры, мобильные классы, </w:t>
      </w:r>
      <w:proofErr w:type="spellStart"/>
      <w:r w:rsidRPr="002D3E66">
        <w:rPr>
          <w:color w:val="3E474C"/>
        </w:rPr>
        <w:t>документкамеры</w:t>
      </w:r>
      <w:proofErr w:type="spellEnd"/>
      <w:r w:rsidRPr="002D3E66">
        <w:rPr>
          <w:color w:val="3E474C"/>
        </w:rPr>
        <w:t>, телевизоры, интерактивные доски, цифровые фото – и видеокамеры, цифровые лаборатории и интерактивные комплексы, мультимедийные проекторы, экспозиционные экраны, аудиоаппаратура, конференц-аппаратура для проведения общешкольных и городских мероприятий.</w:t>
      </w:r>
    </w:p>
    <w:p w:rsidR="00140AC8" w:rsidRPr="00140AC8" w:rsidRDefault="00140AC8" w:rsidP="00140AC8">
      <w:pPr>
        <w:ind w:left="142" w:firstLine="851"/>
        <w:jc w:val="both"/>
        <w:rPr>
          <w:sz w:val="24"/>
          <w:szCs w:val="24"/>
        </w:rPr>
      </w:pPr>
    </w:p>
    <w:sectPr w:rsidR="00140AC8" w:rsidRPr="00140AC8" w:rsidSect="00140A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D7"/>
    <w:rsid w:val="00140AC8"/>
    <w:rsid w:val="002D3E66"/>
    <w:rsid w:val="00373ED7"/>
    <w:rsid w:val="003C337D"/>
    <w:rsid w:val="00406CAB"/>
    <w:rsid w:val="005431AD"/>
    <w:rsid w:val="00654A00"/>
    <w:rsid w:val="006D5E93"/>
    <w:rsid w:val="006F221E"/>
    <w:rsid w:val="007457AF"/>
    <w:rsid w:val="00C66174"/>
    <w:rsid w:val="00D6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DE18"/>
  <w15:chartTrackingRefBased/>
  <w15:docId w15:val="{DE29C397-34C8-4548-949D-E0C6E6DD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174"/>
    <w:rPr>
      <w:lang w:eastAsia="ru-RU"/>
    </w:rPr>
  </w:style>
  <w:style w:type="paragraph" w:styleId="1">
    <w:name w:val="heading 1"/>
    <w:basedOn w:val="a"/>
    <w:next w:val="a"/>
    <w:link w:val="10"/>
    <w:qFormat/>
    <w:rsid w:val="006F221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F221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140A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6F221E"/>
    <w:pPr>
      <w:keepNext/>
      <w:outlineLvl w:val="5"/>
    </w:pPr>
    <w:rPr>
      <w:b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2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F22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6F221E"/>
    <w:rPr>
      <w:b/>
      <w:sz w:val="28"/>
    </w:rPr>
  </w:style>
  <w:style w:type="character" w:styleId="a3">
    <w:name w:val="Strong"/>
    <w:uiPriority w:val="22"/>
    <w:qFormat/>
    <w:rsid w:val="006F221E"/>
    <w:rPr>
      <w:b/>
      <w:bCs/>
    </w:rPr>
  </w:style>
  <w:style w:type="paragraph" w:styleId="a4">
    <w:name w:val="No Spacing"/>
    <w:link w:val="a5"/>
    <w:uiPriority w:val="1"/>
    <w:qFormat/>
    <w:rsid w:val="006F221E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6F221E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F22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Intense Quote"/>
    <w:basedOn w:val="a"/>
    <w:next w:val="a"/>
    <w:link w:val="a8"/>
    <w:uiPriority w:val="30"/>
    <w:qFormat/>
    <w:rsid w:val="006F221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  <w:lang w:eastAsia="en-US"/>
    </w:rPr>
  </w:style>
  <w:style w:type="character" w:customStyle="1" w:styleId="a8">
    <w:name w:val="Выделенная цитата Знак"/>
    <w:link w:val="a7"/>
    <w:uiPriority w:val="30"/>
    <w:rsid w:val="006F221E"/>
    <w:rPr>
      <w:b/>
      <w:bCs/>
      <w:i/>
      <w:iCs/>
      <w:color w:val="4F81BD"/>
      <w:sz w:val="24"/>
      <w:szCs w:val="24"/>
    </w:rPr>
  </w:style>
  <w:style w:type="character" w:styleId="a9">
    <w:name w:val="Subtle Emphasis"/>
    <w:uiPriority w:val="19"/>
    <w:qFormat/>
    <w:rsid w:val="006F221E"/>
    <w:rPr>
      <w:i/>
      <w:iCs/>
      <w:color w:val="808080"/>
    </w:rPr>
  </w:style>
  <w:style w:type="character" w:styleId="aa">
    <w:name w:val="Intense Emphasis"/>
    <w:uiPriority w:val="21"/>
    <w:qFormat/>
    <w:rsid w:val="006F221E"/>
    <w:rPr>
      <w:b/>
      <w:bCs/>
      <w:i/>
      <w:iCs/>
      <w:color w:val="4F81BD"/>
    </w:rPr>
  </w:style>
  <w:style w:type="character" w:styleId="ab">
    <w:name w:val="Hyperlink"/>
    <w:basedOn w:val="a0"/>
    <w:uiPriority w:val="99"/>
    <w:semiHidden/>
    <w:unhideWhenUsed/>
    <w:rsid w:val="00C66174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C6617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semiHidden/>
    <w:rsid w:val="00140AC8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d">
    <w:name w:val="Normal (Web)"/>
    <w:basedOn w:val="a"/>
    <w:uiPriority w:val="99"/>
    <w:semiHidden/>
    <w:unhideWhenUsed/>
    <w:rsid w:val="00140AC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25.admsurgut.ru/storage/app/media/obekty-dlya-provedeniya-prakticheskikh-zanyati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Ученик</dc:creator>
  <cp:keywords/>
  <dc:description/>
  <cp:lastModifiedBy>User</cp:lastModifiedBy>
  <cp:revision>2</cp:revision>
  <dcterms:created xsi:type="dcterms:W3CDTF">2021-10-28T07:39:00Z</dcterms:created>
  <dcterms:modified xsi:type="dcterms:W3CDTF">2021-10-28T07:39:00Z</dcterms:modified>
</cp:coreProperties>
</file>