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гимназия имени Ф.К. Салманова</w:t>
      </w: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07"/>
        <w:tblW w:w="10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5"/>
        <w:gridCol w:w="222"/>
        <w:gridCol w:w="222"/>
      </w:tblGrid>
      <w:tr w:rsidR="004E6FE5" w:rsidTr="004E6FE5">
        <w:trPr>
          <w:trHeight w:val="2362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XSpec="center" w:tblpY="107"/>
              <w:tblW w:w="109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6"/>
              <w:gridCol w:w="2857"/>
              <w:gridCol w:w="4856"/>
            </w:tblGrid>
            <w:tr w:rsidR="004E6FE5">
              <w:trPr>
                <w:trHeight w:val="2362"/>
              </w:trPr>
              <w:tc>
                <w:tcPr>
                  <w:tcW w:w="32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6FE5" w:rsidRDefault="004E6F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УТВЕРЖДЕНО</w:t>
                  </w:r>
                </w:p>
                <w:p w:rsidR="004E6FE5" w:rsidRDefault="004E6FE5">
                  <w:pPr>
                    <w:shd w:val="clear" w:color="auto" w:fill="FFFFFF"/>
                    <w:tabs>
                      <w:tab w:val="right" w:pos="3045"/>
                    </w:tabs>
                    <w:spacing w:before="100" w:beforeAutospacing="1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Приказ 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 xml:space="preserve">№ГС-13-506/3 </w:t>
                  </w:r>
                </w:p>
                <w:p w:rsidR="004E6FE5" w:rsidRDefault="004E6FE5">
                  <w:pPr>
                    <w:shd w:val="clear" w:color="auto" w:fill="FFFFFF"/>
                    <w:tabs>
                      <w:tab w:val="right" w:pos="3045"/>
                    </w:tabs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u w:val="single"/>
                      <w:shd w:val="clear" w:color="auto" w:fill="FFFFFF"/>
                    </w:rPr>
                    <w:t>«25» августа2023г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30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ab/>
                  </w:r>
                </w:p>
                <w:p w:rsidR="004E6FE5" w:rsidRDefault="004E6F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8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6FE5" w:rsidRDefault="004E6F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СОГЛАСОВАНО</w:t>
                  </w:r>
                </w:p>
                <w:p w:rsidR="004E6FE5" w:rsidRDefault="004E6F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Зам. директора по УВР</w:t>
                  </w:r>
                </w:p>
                <w:p w:rsidR="004E6FE5" w:rsidRDefault="004E6F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 20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г.</w:t>
                  </w:r>
                </w:p>
                <w:p w:rsidR="004E6FE5" w:rsidRDefault="004E6F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А.В. Руденко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0"/>
                      <w:lang w:eastAsia="ru-RU"/>
                    </w:rPr>
                    <w:t>             </w:t>
                  </w:r>
                </w:p>
              </w:tc>
              <w:tc>
                <w:tcPr>
                  <w:tcW w:w="48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6FE5" w:rsidRDefault="004E6F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РАССМОТРЕНО </w:t>
                  </w:r>
                </w:p>
                <w:p w:rsidR="004E6FE5" w:rsidRDefault="004E6F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на заседании ПЦК </w:t>
                  </w:r>
                </w:p>
                <w:p w:rsidR="004E6FE5" w:rsidRDefault="004E6F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Протокол от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04.06.2023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  <w:u w:val="single"/>
                      <w:lang w:eastAsia="ru-RU"/>
                    </w:rPr>
                    <w:t>10</w:t>
                  </w:r>
                </w:p>
                <w:p w:rsidR="004E6FE5" w:rsidRDefault="004E6FE5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eastAsia="ru-RU"/>
                    </w:rPr>
                    <w:t>Руководитель ПЦК учителей ФК и ОБЖ Ромашова Ю.М.</w:t>
                  </w:r>
                </w:p>
              </w:tc>
            </w:tr>
          </w:tbl>
          <w:p w:rsidR="004E6FE5" w:rsidRDefault="004E6F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5" w:rsidRDefault="004E6FE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E5" w:rsidRDefault="004E6FE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FE5" w:rsidRDefault="004E6FE5" w:rsidP="004E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E6FE5" w:rsidRDefault="004E6FE5" w:rsidP="004E6F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физической культуре</w:t>
      </w: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u w:val="single"/>
        </w:rPr>
        <w:t>11В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 2023 – 2024 учебный год</w:t>
      </w: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- </w:t>
      </w: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Джалилов Руслан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Шевкетович</w:t>
      </w:r>
      <w:proofErr w:type="spellEnd"/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E6FE5" w:rsidRDefault="004E6FE5" w:rsidP="004E6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58644E" w:rsidRPr="00302D79" w:rsidRDefault="0058644E" w:rsidP="0058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</w:t>
      </w:r>
      <w:r w:rsidRPr="00302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58644E" w:rsidRPr="00302D79" w:rsidRDefault="0058644E" w:rsidP="00586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освоения программы</w:t>
      </w:r>
    </w:p>
    <w:p w:rsidR="0058644E" w:rsidRDefault="0058644E" w:rsidP="005864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Общие учебные умения, навыки и способы деятельности</w:t>
      </w:r>
    </w:p>
    <w:p w:rsidR="0058644E" w:rsidRDefault="0058644E" w:rsidP="00586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Общие учебные умения, навыки и способы деятельности представлены в разделе «</w:t>
      </w:r>
      <w:r>
        <w:rPr>
          <w:rFonts w:ascii="Times New Roman" w:hAnsi="Times New Roman" w:cs="Times New Roman"/>
          <w:color w:val="000000"/>
          <w:sz w:val="26"/>
          <w:szCs w:val="26"/>
        </w:rPr>
        <w:t>Планируемые результаты освоения обучающимися основной образовательной программы среднего общего образования».</w:t>
      </w:r>
    </w:p>
    <w:p w:rsidR="0058644E" w:rsidRPr="00302D79" w:rsidRDefault="0058644E" w:rsidP="00586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44E" w:rsidRPr="00302D79" w:rsidRDefault="0058644E" w:rsidP="0058644E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02D79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Предметные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7199"/>
        <w:gridCol w:w="1715"/>
      </w:tblGrid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Предметны</w:t>
            </w:r>
            <w:proofErr w:type="spellEnd"/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й</w:t>
            </w:r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результат</w:t>
            </w:r>
            <w:proofErr w:type="spellEnd"/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Подлежит</w:t>
            </w:r>
            <w:proofErr w:type="spellEnd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ли</w:t>
            </w:r>
            <w:proofErr w:type="spellEnd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промежуточно</w:t>
            </w:r>
            <w:proofErr w:type="spellEnd"/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й</w:t>
            </w:r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02D79">
              <w:rPr>
                <w:rFonts w:ascii="Times New Roman" w:eastAsia="Times New Roman" w:hAnsi="Times New Roman" w:cs="Times New Roman"/>
                <w:lang w:val="en-US" w:eastAsia="ar-SA"/>
              </w:rPr>
              <w:t>аттестации</w:t>
            </w:r>
            <w:proofErr w:type="spellEnd"/>
          </w:p>
        </w:tc>
      </w:tr>
      <w:tr w:rsidR="0058644E" w:rsidRPr="00302D79" w:rsidTr="00361135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Учащийся научится: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58644E" w:rsidRPr="00302D79" w:rsidRDefault="0058644E" w:rsidP="00361135">
            <w:pPr>
              <w:widowControl w:val="0"/>
              <w:shd w:val="clear" w:color="auto" w:fill="FFFFFF"/>
              <w:tabs>
                <w:tab w:val="left" w:pos="518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1.3.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hd w:val="clear" w:color="auto" w:fill="FFFFFF"/>
              <w:tabs>
                <w:tab w:val="left" w:pos="518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ar-SA"/>
              </w:rPr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1.4.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1.5.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shd w:val="clear" w:color="auto" w:fill="FFFFFF"/>
              <w:tabs>
                <w:tab w:val="left" w:pos="518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ar-SA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58644E" w:rsidRPr="00302D79" w:rsidTr="00361135"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Учащийся получит возможность: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58644E" w:rsidRPr="00302D79" w:rsidTr="00361135"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организовать собственную деятельность, выбирать   и использовать средства для достижения её  цели.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58644E" w:rsidRPr="00302D79" w:rsidTr="00361135">
        <w:trPr>
          <w:trHeight w:val="264"/>
        </w:trPr>
        <w:tc>
          <w:tcPr>
            <w:tcW w:w="34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644E" w:rsidRPr="00302D79" w:rsidRDefault="0058644E" w:rsidP="00361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lang w:eastAsia="ar-SA"/>
              </w:rPr>
              <w:t>2.3.</w:t>
            </w:r>
          </w:p>
        </w:tc>
        <w:tc>
          <w:tcPr>
            <w:tcW w:w="3761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2D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походов;</w:t>
            </w:r>
          </w:p>
        </w:tc>
        <w:tc>
          <w:tcPr>
            <w:tcW w:w="896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644E" w:rsidRPr="00302D79" w:rsidRDefault="0058644E" w:rsidP="00361135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58644E" w:rsidRDefault="0058644E" w:rsidP="0058644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58644E" w:rsidRDefault="0058644E" w:rsidP="0058644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58644E" w:rsidRPr="004A5E2C" w:rsidRDefault="0058644E" w:rsidP="0058644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A5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  <w:gridCol w:w="1418"/>
      </w:tblGrid>
      <w:tr w:rsidR="0058644E" w:rsidRPr="004A5E2C" w:rsidTr="00361135">
        <w:tc>
          <w:tcPr>
            <w:tcW w:w="3085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Тема раздела/модуля</w:t>
            </w:r>
          </w:p>
        </w:tc>
        <w:tc>
          <w:tcPr>
            <w:tcW w:w="4961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1418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КЭС</w:t>
            </w:r>
          </w:p>
        </w:tc>
      </w:tr>
      <w:tr w:rsidR="0058644E" w:rsidRPr="004A5E2C" w:rsidTr="00361135">
        <w:tc>
          <w:tcPr>
            <w:tcW w:w="3085" w:type="dxa"/>
          </w:tcPr>
          <w:p w:rsidR="0058644E" w:rsidRPr="004A5E2C" w:rsidRDefault="0058644E" w:rsidP="00361135">
            <w:pPr>
              <w:suppressAutoHyphens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Раздел «Знания о физической культуре»</w:t>
            </w:r>
          </w:p>
        </w:tc>
        <w:tc>
          <w:tcPr>
            <w:tcW w:w="4961" w:type="dxa"/>
          </w:tcPr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История физической культуры.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Олимпийские игры древности.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Возрождение Олимпийских игр и олимпийского движения.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Физическая культура (основные понятия).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Здоровье и здоровый образ жизни.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Физическая культура человека.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Режим дня, его основное содержание и правила планирования.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Закаливание организма. Правила безопасности и гигиенические требования.</w:t>
            </w:r>
          </w:p>
        </w:tc>
        <w:tc>
          <w:tcPr>
            <w:tcW w:w="1418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644E" w:rsidRPr="004A5E2C" w:rsidTr="00361135">
        <w:tc>
          <w:tcPr>
            <w:tcW w:w="3085" w:type="dxa"/>
          </w:tcPr>
          <w:p w:rsidR="0058644E" w:rsidRPr="004A5E2C" w:rsidRDefault="0058644E" w:rsidP="00361135">
            <w:pPr>
              <w:suppressAutoHyphens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Раздел «Способы двигательной (физкультурной) деятельности»</w:t>
            </w:r>
          </w:p>
        </w:tc>
        <w:tc>
          <w:tcPr>
            <w:tcW w:w="4961" w:type="dxa"/>
          </w:tcPr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Организация и проведение самостоятельных занятий физической культурой.</w:t>
            </w: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занятиям физической культурой.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Оценка эффективности занятий физической культурой.</w:t>
            </w: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Оценка техники движений, способы выявления и устранения ошибок в технике выполнения (технических ошибок).</w:t>
            </w:r>
          </w:p>
        </w:tc>
        <w:tc>
          <w:tcPr>
            <w:tcW w:w="1418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644E" w:rsidRPr="004A5E2C" w:rsidTr="00361135">
        <w:tc>
          <w:tcPr>
            <w:tcW w:w="3085" w:type="dxa"/>
          </w:tcPr>
          <w:p w:rsidR="0058644E" w:rsidRPr="004A5E2C" w:rsidRDefault="0058644E" w:rsidP="00361135">
            <w:pPr>
              <w:suppressAutoHyphens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Раздел «Физическое совершенствование»</w:t>
            </w:r>
          </w:p>
        </w:tc>
        <w:tc>
          <w:tcPr>
            <w:tcW w:w="4961" w:type="dxa"/>
          </w:tcPr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Физкультурно-оздоровительная деятельность.</w:t>
            </w: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Оздоровительные формы занятий в режиме учебного дня и учебной недели.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Индивидуальные комплексы адаптивной (лечебной) и корригирующей физической культуры.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Спортивно-оздоровительная деятельность с общеразвивающей направленностью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  <w:t>Гимнастика с основами акробатики.</w:t>
            </w: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Организующие команды и приёмы.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Акробатические упражнения и комбинации.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Опорные прыжки.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Упражнения и комбинации на гимнастической перекладине (мальчики).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  <w:t xml:space="preserve">Лёгкая атлетика.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Беговые упражнения. Прыжковые упражнения. Метание малого мяча.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  <w:t>Лыжные гонки.</w:t>
            </w: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Передвижения на лыжах. Подъёмы,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спуски, повороты, торможения.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  <w:t xml:space="preserve">Спортивные игры.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Баскетбол. </w:t>
            </w:r>
            <w:r w:rsidRPr="004A5E2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Игра по правилам.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Волейбол. </w:t>
            </w:r>
            <w:r w:rsidRPr="004A5E2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Игра по правилам.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Футбол. </w:t>
            </w:r>
            <w:r w:rsidRPr="004A5E2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Игра по правилам.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ar-SA"/>
              </w:rPr>
              <w:t>Прикладно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bCs/>
                <w:i/>
                <w:spacing w:val="-4"/>
                <w:sz w:val="26"/>
                <w:szCs w:val="26"/>
                <w:lang w:eastAsia="ar-SA"/>
              </w:rPr>
              <w:t>-ориентированная подготовка</w:t>
            </w:r>
            <w:r w:rsidRPr="004A5E2C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ar-SA"/>
              </w:rPr>
              <w:t>.</w:t>
            </w:r>
            <w:r w:rsidRPr="004A5E2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ar-SA"/>
              </w:rPr>
              <w:t xml:space="preserve"> 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Упражнения общеразвивающей направленности.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Общефизическая подготовка.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Гимнастика с основами акробатики.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гибкости, координации движений, силы, выносливости.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Лёгкая атлетика.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выносливости, силы, быстроты, координации движений.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Лыжные гонки.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выносливости, силы, координации движений, быстроты.</w:t>
            </w:r>
          </w:p>
          <w:p w:rsidR="0058644E" w:rsidRPr="004A5E2C" w:rsidRDefault="0058644E" w:rsidP="003611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Баскетбол.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быстроты, силы, выносливости, координации движений.</w:t>
            </w:r>
          </w:p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Футбол. </w:t>
            </w: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быстроты, силы, выносливости.</w:t>
            </w:r>
          </w:p>
        </w:tc>
        <w:tc>
          <w:tcPr>
            <w:tcW w:w="1418" w:type="dxa"/>
          </w:tcPr>
          <w:p w:rsidR="0058644E" w:rsidRPr="004A5E2C" w:rsidRDefault="0058644E" w:rsidP="00361135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8644E" w:rsidRDefault="0058644E" w:rsidP="0058644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8644E" w:rsidRPr="004A5E2C" w:rsidRDefault="0058644E" w:rsidP="0058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Тематический план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104"/>
        <w:gridCol w:w="1701"/>
        <w:gridCol w:w="2142"/>
      </w:tblGrid>
      <w:tr w:rsidR="0058644E" w:rsidRPr="004A5E2C" w:rsidTr="00361135">
        <w:trPr>
          <w:trHeight w:val="271"/>
        </w:trPr>
        <w:tc>
          <w:tcPr>
            <w:tcW w:w="581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Знания о физической культуре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Способы физкультурной деятельности (судейство)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2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Физическое совершенствование: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 w:val="restart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гимнастика с основами акробатики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подвижные и спортивные игры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vMerge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Общеразвивающие упражнения (тестирование по ОФП)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58644E" w:rsidRPr="004A5E2C" w:rsidTr="00361135">
        <w:trPr>
          <w:trHeight w:val="271"/>
        </w:trPr>
        <w:tc>
          <w:tcPr>
            <w:tcW w:w="581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04" w:type="dxa"/>
            <w:shd w:val="clear" w:color="auto" w:fill="auto"/>
          </w:tcPr>
          <w:p w:rsidR="0058644E" w:rsidRPr="004A5E2C" w:rsidRDefault="0058644E" w:rsidP="00361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8644E" w:rsidRPr="004A5E2C" w:rsidRDefault="0058644E" w:rsidP="00361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</w:tr>
    </w:tbl>
    <w:p w:rsidR="0058644E" w:rsidRDefault="0058644E" w:rsidP="0058644E"/>
    <w:p w:rsidR="0058644E" w:rsidRPr="004A5E2C" w:rsidRDefault="0058644E" w:rsidP="00586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E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Описание информационно-методического  обеспечения </w:t>
      </w:r>
    </w:p>
    <w:p w:rsidR="0058644E" w:rsidRPr="004A5E2C" w:rsidRDefault="0058644E" w:rsidP="00586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5E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образовательного процесса</w:t>
      </w:r>
    </w:p>
    <w:p w:rsidR="0058644E" w:rsidRPr="004A5E2C" w:rsidRDefault="0058644E" w:rsidP="0058644E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210"/>
        <w:gridCol w:w="2368"/>
        <w:gridCol w:w="3235"/>
      </w:tblGrid>
      <w:tr w:rsidR="0058644E" w:rsidRPr="004A5E2C" w:rsidTr="00361135">
        <w:trPr>
          <w:trHeight w:val="240"/>
        </w:trPr>
        <w:tc>
          <w:tcPr>
            <w:tcW w:w="396" w:type="pct"/>
            <w:hideMark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7" w:type="pct"/>
            <w:hideMark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37" w:type="pct"/>
            <w:hideMark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690" w:type="pct"/>
            <w:hideMark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электронного приложения</w:t>
            </w:r>
          </w:p>
        </w:tc>
      </w:tr>
      <w:tr w:rsidR="0058644E" w:rsidRPr="004A5E2C" w:rsidTr="00361135">
        <w:trPr>
          <w:trHeight w:val="290"/>
        </w:trPr>
        <w:tc>
          <w:tcPr>
            <w:tcW w:w="5000" w:type="pct"/>
            <w:gridSpan w:val="4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Ученики, учебные пособия</w:t>
            </w: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Физическая культура 10-11 (базовый уровень)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Лях В. И.,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Зданевич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А. А. / Под ред. Ляха В. И.</w:t>
            </w:r>
          </w:p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5000" w:type="pct"/>
            <w:gridSpan w:val="4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Дидактические материалы</w:t>
            </w: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Физическая культура. 1-11 классы: развёрнутое тематическое планирование по комплексной программе 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Васильева М.И., под редакцией В.И. Ляха, А.А. </w:t>
            </w:r>
            <w:proofErr w:type="spellStart"/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Зданевича</w:t>
            </w:r>
            <w:proofErr w:type="spellEnd"/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806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Справочник учителя физической культуры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авт.- сост. П.А. Киселёв, С.Б. Киселёва.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Организация работы спортивных  секций в школе: программы, рекомендации 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4A5E2C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/авт.-сост. А.Н. Каинов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5000" w:type="pct"/>
            <w:gridSpan w:val="4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пособия</w:t>
            </w: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Внеурочная деятельность учащихся. Футбол (Серия «Работаем по новым стандартам»).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Г.А.Колодницкий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В.С.Кузнецов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М.В.Маслов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Внеурочная деятельность учащихся. Волейбол (Серия «Работаем по новым стандартам»).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Г.А.Колодницкий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В.С.Кузнецов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М.В.Маслов</w:t>
            </w:r>
            <w:proofErr w:type="spellEnd"/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Внеурочная деятельность учащихся. Легкая атлетика (Серия «Работаем по новым стандартам»).</w:t>
            </w:r>
          </w:p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</w:p>
        </w:tc>
        <w:tc>
          <w:tcPr>
            <w:tcW w:w="123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>Г.А.Колодницкий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 xml:space="preserve">.,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>В.С.Кузнецов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 xml:space="preserve">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en-US"/>
              </w:rPr>
              <w:t>М.В.Маслов</w:t>
            </w:r>
            <w:proofErr w:type="spellEnd"/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Физическая культура. Методическое пособие. 10-11 классы. Базовый уровень.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В.И.Лях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А.А.Зданевич</w:t>
            </w:r>
            <w:proofErr w:type="spellEnd"/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Физическая культура. Тестовый контроль. 10-11 классы (серия «Текущий контроль»).</w:t>
            </w:r>
            <w:r w:rsidRPr="004A5E2C"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  <w:t xml:space="preserve"> </w:t>
            </w:r>
          </w:p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В.И.Лях</w:t>
            </w:r>
            <w:proofErr w:type="spellEnd"/>
            <w:r w:rsidRPr="004A5E2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44E" w:rsidRPr="004A5E2C" w:rsidTr="00361135">
        <w:trPr>
          <w:trHeight w:val="290"/>
        </w:trPr>
        <w:tc>
          <w:tcPr>
            <w:tcW w:w="396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pct"/>
          </w:tcPr>
          <w:p w:rsidR="0058644E" w:rsidRPr="004A5E2C" w:rsidRDefault="0058644E" w:rsidP="00361135">
            <w:pPr>
              <w:widowControl w:val="0"/>
              <w:suppressLineNumbers/>
              <w:tabs>
                <w:tab w:val="left" w:pos="709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4A5E2C">
              <w:rPr>
                <w:rFonts w:ascii="Times New Roman" w:eastAsia="DejaVu Sans" w:hAnsi="Times New Roman" w:cs="Times New Roman"/>
                <w:sz w:val="26"/>
                <w:szCs w:val="26"/>
                <w:lang w:bidi="en-US"/>
              </w:rPr>
              <w:t>Методика обучения учащихся технике передвижения на лыжах. 1-11 классы [Текст]: методическое пособие</w:t>
            </w:r>
          </w:p>
        </w:tc>
        <w:tc>
          <w:tcPr>
            <w:tcW w:w="1237" w:type="pct"/>
          </w:tcPr>
          <w:p w:rsidR="0058644E" w:rsidRPr="004A5E2C" w:rsidRDefault="0058644E" w:rsidP="0036113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4A5E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В. А. Лепешкин</w:t>
            </w:r>
          </w:p>
        </w:tc>
        <w:tc>
          <w:tcPr>
            <w:tcW w:w="1690" w:type="pct"/>
          </w:tcPr>
          <w:p w:rsidR="0058644E" w:rsidRPr="004A5E2C" w:rsidRDefault="0058644E" w:rsidP="00361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644E" w:rsidRPr="004A5E2C" w:rsidRDefault="0058644E" w:rsidP="0058644E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8644E" w:rsidRDefault="0058644E" w:rsidP="0058644E"/>
    <w:p w:rsidR="009B28DA" w:rsidRDefault="009B28DA">
      <w:pPr>
        <w:sectPr w:rsidR="009B2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16"/>
        <w:gridCol w:w="2800"/>
        <w:gridCol w:w="2040"/>
        <w:gridCol w:w="3448"/>
        <w:gridCol w:w="3118"/>
        <w:gridCol w:w="236"/>
        <w:gridCol w:w="898"/>
        <w:gridCol w:w="1134"/>
        <w:gridCol w:w="150"/>
      </w:tblGrid>
      <w:tr w:rsidR="00674525" w:rsidRPr="003F7CC3" w:rsidTr="00674525">
        <w:trPr>
          <w:gridAfter w:val="1"/>
          <w:wAfter w:w="150" w:type="dxa"/>
          <w:trHeight w:val="465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Календарно-тематическое планирование</w:t>
            </w:r>
          </w:p>
        </w:tc>
      </w:tr>
      <w:tr w:rsidR="00674525" w:rsidRPr="003F7CC3" w:rsidTr="00674525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525" w:rsidRPr="003F7CC3" w:rsidTr="00674525">
        <w:trPr>
          <w:gridAfter w:val="1"/>
          <w:wAfter w:w="150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3"/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основное содержание урока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Необходимый инвентарь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 формы текущего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урока</w:t>
            </w:r>
          </w:p>
        </w:tc>
      </w:tr>
      <w:tr w:rsidR="00674525" w:rsidRPr="003F7CC3" w:rsidTr="00674525">
        <w:trPr>
          <w:gridAfter w:val="1"/>
          <w:wAfter w:w="150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4525" w:rsidRPr="003F7CC3" w:rsidTr="00674525">
        <w:trPr>
          <w:gridAfter w:val="1"/>
          <w:wAfter w:w="150" w:type="dxa"/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674525" w:rsidRPr="003F7CC3" w:rsidTr="00674525">
        <w:trPr>
          <w:gridAfter w:val="1"/>
          <w:wAfter w:w="150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74525" w:rsidRPr="003F7CC3" w:rsidTr="00674525">
        <w:trPr>
          <w:gridAfter w:val="1"/>
          <w:wAfter w:w="150" w:type="dxa"/>
          <w:trHeight w:val="330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5A6A19" w:rsidRPr="003F7CC3" w:rsidTr="00CD0CCD">
        <w:trPr>
          <w:gridAfter w:val="1"/>
          <w:wAfter w:w="150" w:type="dxa"/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инструктаж по ТБ на уроках ФК; первичный инструктаж по ТБ на уроках легкой атлетике, спортивных игр.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Инструкции по ТБ 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технике безопасности на уроках Ф.К. И уроках Л/а.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 учащихся, устно выборочно.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9" w:rsidRPr="007734EF" w:rsidRDefault="005A6A19" w:rsidP="003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7734EF" w:rsidRPr="00773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Кроссовая подготовка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«Лапта»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Бежать в течении 20-25 мин. В равномерном и переменном темпе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разбега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"Лапта".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 для прыжков в длину, игровой инвентарь.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пробегать короткую дистанцию в максимальном темпе. Владеть техникой прыжка в длину способом "согнув ноги"..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результата в беге на 30 метров.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 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Прыжки в длину с разбега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«Лапта».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Бежать в течении 20-25 мин. В равномерном и переменном темпе. Демонстрировать правильную технику прыжка в длину способом «согнув ноги»..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объема выполненной работы в беге без учета времени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Прыжки в длину с разбега способом «согнув ноги».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«Лапта».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 для прыжков в длину, игровой инвентарь.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максимальный результат в прыжках в длину. Демонстрировать успешную игру.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скоростной выносливости.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Прыжки в длину с разбега.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Стремиться как можно дольше сохранять высокий темп бега. Показывать максимальный результат в прыжках в длину</w:t>
            </w:r>
            <w:r w:rsidR="000A1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способом «согнув ноги».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1000м, учет времени.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 700 грамм на дальность.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«Мини футбол».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для метания, футбольный мяч, свисток, уменьшенное футбольное поле, 700 гр. , гранаты, беговая дорожка.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технично выполнять метание гранаты. Запоминать правила игры 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длинную дистанцию.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Метание гранаты 700 грамм на дальность.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для метания и прыжков, футбольный мяч, свисток, 700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гр.гранаты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распределять свои силы на длинной дистанции. Выполнять метание гранаты с разбега.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взаимодействовать с партнером.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3000 метров, учет времени.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F4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Спринтерский бег.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Прыжки в длину с разбега способом «согнув ноги».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 для прыжков в длину, игровой инвентарь,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бежать с максимальной мощностью на короткой дистанции. Показывать максимальный результат в прыжке в длину способом «согнув ноги»..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 метров, учет времени.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Прыжок в длину, учет результата.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 700 грамм на дальность.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«Мини футбол».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для метания, футбольный мяч, свисток, уменьшенное футбольное поле, 700 гр. , гранаты.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максимальный результат в метании гранаты. Уметь выполнять определенные действия в команде.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Эстафетный бег.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Метание гранаты 700 грамм на дальность.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для метания, свисток, 700 гр. , гранаты, беговая дорожка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скоростной бег в составе команды. Показывать максимальный результат в метании гранаты.  Уметь играть в составе команды.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Эстафетный бег  4 по 100, учитывать командное время.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Эстафетный бег.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Метание гранаты 700 грамм на дальность.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«Мини футбол».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для метания, футбольный мяч, свисток, уменьшенное футбольное поле, 700 гр. , гранаты, беговая дорожка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скоростной бег в составе команды. Показывать максимальный результат в метании гранаты.  Уметь играть в составе команды.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Метание гранаты на дальность, учитывается наилучший результат.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674525">
        <w:trPr>
          <w:gridAfter w:val="1"/>
          <w:wAfter w:w="150" w:type="dxa"/>
          <w:trHeight w:val="25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</w:tr>
      <w:tr w:rsidR="005A6A19" w:rsidRPr="003F7CC3" w:rsidTr="00CD0CCD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 общей физической подготовке (прыжок в длину с места).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(рулетка), тренажерный зал.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скоростно-силовые качества. Добиваться максимального результата в прыжке.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тренажерах. Контроль выполнения прыжка в длину с места с двух на две. (см.)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 общей физической подготовке (поднимание туловища из положения лежа).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Гимнастический мат, секундомер, тренажерный зал.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скоростно-силовые качества. Добиваться максимального результата в прыжке.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тренажерах. Контроль выполнения поднимания туловища из И. п.- лёжа на спине за 30 секунд.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по общей физической подготовке (гибкость).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 (рулетка), коврики, гимнастические маты, гимнастическая лестница.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 активные и пассивные упражнения на гибкость.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Продемонстрируют растяжку позвоночника и нижних конечностей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развитие гибкости.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Контроль выполнения наклона туловища вперед из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сидя на полу (в см)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 общей физической подготовке (Сгибания и разгибания рук в упоре лежа).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Тренажерный зал, гимнастические маты.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Развивают силовую выносливость.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Показывают максимальный результат в сгибании и разгибании рук.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тренажерах.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Контроль выполнения сгибания и разгибания рук в упоре лёжа на полу (количество раз).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674525">
        <w:trPr>
          <w:gridAfter w:val="1"/>
          <w:wAfter w:w="150" w:type="dxa"/>
          <w:trHeight w:val="25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 (баскетбол)</w:t>
            </w: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инструктаж по ТБ на уроках спортивных игр.            Повороты, стойки,  остановки, передвижения.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Запоминают правила безопасности на уроках физической культуры.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Выполнять комбинации из основных элементов техники передвижений.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ТБ, выборочный опрос.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Повороты, стойки, передачи, ловля броски.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варианты передачи и ловли мяча без сопротивления и с сопротивлением защитника.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Отрабатывают качество изученного материала в игре в баскетбол.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36113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мяча,</w:t>
            </w:r>
            <w:r w:rsidR="005A6A19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технико-тактические действия игры в защите.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6A19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ведение мяча без сопротивления и с сопротивлением защитника.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Уметь выполнять: выбивание, вырывание, перехват, накрывание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индивидуальные успешная демонстрация изученных умений в игре в баскетбол.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79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мяча в корзину.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Технико-тактические действия игры в нападении 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броски по корзине без сопротивления и с сопротивлением защитника.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Демонстрируют индивидуальные тактические действия в нападении.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с близкого расстояния с трех направлений, учет результата.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</w:t>
            </w:r>
            <w:r w:rsidR="0079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-тренировочная игра "Баскетбол"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результативно выполнять бросок с двух шагов после ведения.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0B4161">
        <w:trPr>
          <w:gridAfter w:val="1"/>
          <w:wAfter w:w="150" w:type="dxa"/>
          <w:trHeight w:val="1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Технико-тактические действия игры в нападении.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результативно выполнять бросок с двух шагов после обвода противника.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Учитываются количество результативных бросков.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Отмечаются индивидуальные ошибки и успешная демонстрация изученных умений в игре в баскетбол.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бросок после быстрого прорыва.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Бросок с двух шагов после ведения, контроль.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действия игры в нападении и защите.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персональную опеку противника. Выполнять бросок с дух шагов после приема мяча в прыжке.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6A19" w:rsidRPr="003F7CC3" w:rsidTr="00CD0CCD">
        <w:trPr>
          <w:gridAfter w:val="1"/>
          <w:wAfter w:w="150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9" w:rsidRPr="003F7CC3" w:rsidRDefault="005A6A19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защите 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зонной и развернутой системах защиты.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19" w:rsidRPr="003F7CC3" w:rsidRDefault="005A6A19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9" w:rsidRDefault="005A6A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CD0CCD">
        <w:trPr>
          <w:gridAfter w:val="1"/>
          <w:wAfter w:w="150" w:type="dxa"/>
          <w:trHeight w:val="2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действия игры в нападении и защите.</w:t>
            </w:r>
            <w:r w:rsidR="0036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тактически верно выполнять групповые действия в зонной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защите.Демонстрировать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успешного нападения «двое против одного защитника»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ошибок при выполнении индивидуальных действий в зонной защите. Отмечаются групповые ошибки и успешная демонстрация изученных умений в игре в баскетбол.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CD0CCD">
        <w:trPr>
          <w:gridAfter w:val="1"/>
          <w:wAfter w:w="150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Командные действия игры в нападении и защите.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фишки, баскетбольная площадка, свисток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поставленную задачу в составе команды в нападении и в защите.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индивидуальных умений в защите и в нападении, в учебной игре.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Штрафной бросок.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 составе группы игроков преодолевать зонную защиту.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Учится попадать в корзину со штрафной линии из10 минимум 5 раз.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Играть в составе команды применяя изученные умения.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Учитываются удачные и неудачные варианты в преодолении зонной защиты.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Учитываются только удачные командные действия в игре.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нападении. Броски со средней дистанции.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результативно выполнять броски по корзине со средней дистанции.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 составе группы преодолевать развернутую защиту.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Играть в составе команды применяя изученные умения.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Учитывается количество результативных бросков со средней дистанции с разных направлений.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Учитываются только удачные командные действия в игре.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нападении и защите</w:t>
            </w:r>
            <w:r w:rsidR="000B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Броски со средней дистанции.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демонстри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зонную и развернутую сис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защиты в составе команды.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Применяют изученные умения в учебной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результата в умении играть зонную и развернутую системы защиты.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Технико-тактические действия игры в защите.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Учебно-тренировочная игра "Баскетбол".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мячи, баскетбольная площадка, свисток.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демонстри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зонную и развернутую сис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защиты в составе команды.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Применяют изученные умения в учебной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результата в умении играть зонную и развернутую системы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защиты .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674525">
        <w:trPr>
          <w:gridAfter w:val="1"/>
          <w:wAfter w:w="150" w:type="dxa"/>
          <w:trHeight w:val="25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</w:t>
            </w:r>
          </w:p>
        </w:tc>
      </w:tr>
      <w:tr w:rsidR="00674525" w:rsidRPr="003F7CC3" w:rsidTr="00364060">
        <w:trPr>
          <w:gridAfter w:val="1"/>
          <w:wAfter w:w="150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инструктаж по ТБ на уроках гимнастики с элементами акробатики.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Инструкции по ТБ.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Запоминают правила ТБ.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Тест-опрос знаний по ТБ на уроках гимнастики с элементами акробатики,  и спортивных играх.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Опорный прыжок через коня.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Гимнастический конь, гимнастические маты, гимнастический подкидной мост.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полное представление об опорном прыжке через гимнастического коня  способом «Ноги врозь», конь в длину,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115 см. Выполнят правильный наскоку на мостик отскок  и  приземление; выполнят подводящие к опорному прыжку  упражнения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</w:t>
            </w:r>
            <w:r w:rsidR="000B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упражнения.</w:t>
            </w:r>
            <w:r w:rsidR="000B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Опорный прыжок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коня.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Гимнастический конь, гимнастические маты, гимнастический подкидной мост.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перестроение из колонны по одн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в колонну по четыре.</w:t>
            </w:r>
            <w:r w:rsidR="0036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Выполни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опорный прыжок через коня способом «ноги врозь» (конь в длину высота 115-120), по разделениям и со страховкой.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упражнения.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Опорный прыжок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коня.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Гимнастический конь, гимнастические маты, гимнастический подкидной мост.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перестроение из колонны по два в колонну по четыре.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Выполнют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опорный прыжок через коня способом «ноги врозь» (конь в длину высота 115-120), со страховкой.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Опорный прыжок через коня.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Гимнастический конь, гимнастические маты, гимнастический подкидной мост.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перестроение из колонны по одному в колонну по два затем в колонну по четыре.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Выполнят опорный прыжок через коня способом «ноги врозь» (конь в длину высота 115-120).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опорного прыжка через коня способом «ноги врозь» (конь в длину высота 115-120).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угол в упоре, размахивание и соскок махом вперед. Разовьют силовые  качества в сгибании, разгибании рук в упоре на брусьях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угол в упоре, размахивание и соскок махом вперед. Развитие силовых качеств в сгибании, разгибании рук в упоре на брусьях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стойку на плечах из седа ноги врозь на брусьях.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Олимпийское и  физкультурно-массовое движение.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представление о современном Олимпийском и физкультурно-массовом движении. Демонстрируют умение выполнять комбинацию из изученных элементов.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системы физических упражнений их цели, задачи и формы организации.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 параллельных брусьях.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Параллельные  брусья,  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представление о спортивно-оздоровительных системах физических упражнений.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Демонстрируют умение выполнять комбинацию из изученных элементов....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комбинации упражнений на брусьях.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Развивают силовую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выносливость  в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подтягивании  на высокой перекладине. Научатся выполнять подъем переворот в упор на перекладину.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результата в подтягивании на высокой перекладине.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4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Развивают силовую выносливость   в силовых вылазах в упор на перекладину. Научатся выполнять подъем разгибом  в упор на перекладину.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количества раз выполненных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полусиловых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силовых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вылазах в упор на перекладину.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подъем переворотом ,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полусиловой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вылаз и подъем разгибом на количество раз выполнения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количество раз выполнения подъема переворотом.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индивидуальной организации, планирования, регулирования и контроля за физическими нагрузками.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для себя способы индивидуальной организации, планирования, регулирования и контроля за физическими нагрузками. Выполняют комбинацию из 3-4 изученных элементов и соскок махом назад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Учитываетсякачествовыполнения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подъема разгибом.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0E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начальной военной физической подготовки.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Висы и упоры на высокой перекладине.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Перекладина высокая, маты гимнастические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представление об основах начальной военной физической</w:t>
            </w:r>
            <w:r w:rsidR="008E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подготовки. Демонстрируют комбинацию из изученных элементов и соскок махом назад.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комбинации из 3-4 элементов на перекладине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длинный кувырок через препятствие высотой до 90 см., стойке на руках с помощью партнера.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Контрольное выполнение прыжков через скакалку за 30 сек.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FF8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F8" w:rsidRPr="003F7CC3" w:rsidRDefault="006D6FF8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переворот боком, кувырок назад через стойку на руках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F8" w:rsidRPr="003F7CC3" w:rsidRDefault="006D6FF8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прыжков через скакалку за 1 мин.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F8" w:rsidRDefault="006D6F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Составят комбинацию из  4-5 освоенных акробатических элементов.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Демонстрируют кувырок вперед. через препятствие высотой 90 см.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кувырка вперед через препятствие высотой 90 см.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изученные акробатические элементы в комбинации. Демонстрируют кувырок назад через стойку на руках.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выполнение кувырка назад через стойку на лопатках.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акробатики. Учебная комбинация.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изученные акробатические элементы в комбинации. Демонстрируют переворот боком.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Контрольное выполнение переворота боком.  Поднимание туловища за 1 мин. (контроль)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25" w:rsidRDefault="00674525" w:rsidP="003611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4525" w:rsidRPr="003F7CC3" w:rsidTr="00364060">
        <w:trPr>
          <w:gridAfter w:val="1"/>
          <w:wAfter w:w="150" w:type="dxa"/>
          <w:trHeight w:val="13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и эстафеты с элементами гимнастики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Гимнастический козёл, гимнастические маты, гимнастический мост, высокая перекладина, брусья параллельные. 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Преодолевают полосу препятствий из гимнастических снарядов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674525">
        <w:trPr>
          <w:gridAfter w:val="1"/>
          <w:wAfter w:w="150" w:type="dxa"/>
          <w:trHeight w:val="480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674525" w:rsidRPr="003F7CC3" w:rsidTr="00364060">
        <w:trPr>
          <w:gridAfter w:val="1"/>
          <w:wAfter w:w="150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инструктаж по технике безопасности на уроках лыжной подготовки.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Инструкции по ТБ.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Запомнят правила ТБ на уроках лыжной подготовки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 опрос правил ТБ.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Классические  хода.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технично выполнять классические лыжные хода (одновременные и попеременные)., подниматься различными способами на склон и спускаться с него в различных стойках.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Классические хода.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технично выполнять классические лыжные хода (одновременные и попеременные), подниматься различными способами на склон и спускаться с него в различных стойках.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Классические хода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технику классических лыжных ходов (одновременные и попеременные)., подъемов спусков.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выполнение  попеременного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хода и одновременного одношажного хода.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с одновременного хода на  попеременные.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подъемы, преодоление препятствий.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правильно переходить с одновременных ходов на попеременные, преодолевают препятствия в виде бугров и впадин.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с попеременных  ходов на одновременные.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Прохождение дистанции до 5000 метров.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Учатся правильно переходить с попеременных ходов на одновременные.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объем выполненной работы на лыжной трассе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с одновременных ходов на попеременные и наоборот. Прохождение дистанции до  5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Тренируются распределять силы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дистанции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Демонстрируют технику переходов с одновременных ходов на попеременные и наоборот.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выполнение переходов с одновременных ходов на попеременные и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наоборпот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0F7D03" w:rsidP="000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вредных привычек,</w:t>
            </w:r>
            <w:r w:rsidR="00674525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средствами физической культуры. </w:t>
            </w:r>
            <w:r w:rsidR="00674525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Прохождение дистанции  5000 метров.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Усвоят знания о формировании здорового образа жизни и зимней олимпиаде в Сочи. Продемонстрируют беговую выносливость на дистанции5000 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результата на дистанции 5000 метров (классическими ходами</w:t>
            </w: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подъемы, торможения в конце спуска</w:t>
            </w:r>
            <w:r w:rsidR="000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Учатся правильно выполнять разновидности конькового хода (одновременный и попеременный)., подъем бегом после спуска, торможения различными способами.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Торможения в конце спуска.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правильно выполнять разновидности конькового хода (одновременные и попеременные)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,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подъем бегом после спуска. Тренируются в выполнении торможений «Плугом» и «Упором».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Коньковый ход.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 подъемы, торможения.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согласованность работы рук и ног в коньковом ходе.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Демонстрируют торможения «Плугом» и «Упором».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выполнение торможения «плугом» и «упором»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Игры и эстафеты на лыжах.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согласованность работы рук и ног в попеременном коньковом ходе , переход на одновременный 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Применяют изученные умения в эстафетах.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и подъемы, торможения.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согласованность работы рук и ног в одновременном коньковый ходе, толчок под  один и оба шага.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Совершенствуют торможения и подъемы.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="0055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Игры и эстафеты на лыжах</w:t>
            </w:r>
            <w:r w:rsidR="0055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умение передвигаться коньковым ходом.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Развивают умение выступать в составе команды.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техники конькового хода.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Классические хода.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Коньковый ход 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изученные  виды лыжных ходов на дистанции 5000 метров.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умение применять лыжные хода на соответствующих участках трассы.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Игры и эстафеты на лыжах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всех изученных видов конькового хода на дистанции до5000 метров.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умения выступать в составе команды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Игры и эстафеты на лыжах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всех изученных видов конькового хода на дистанции до5000 метров.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умения выступать в составе команды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умение применять лыжные хода на соответствующих участках трассы.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Преодоление впадин и бугров.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Тактика преследования и лидирования.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Отрабатывают технику преодоления впадин. Обучатся тактике преследования и лидирования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дистанции до</w:t>
            </w:r>
            <w:r w:rsidR="0074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74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Спуски со склонов разной крутизны.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изученные виды лыжных ходов.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Демонстрируют умение подъема бегом «Елочкой».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техники подъема бегом «Елочкой» после спуска 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Преодоление впадин и бугров, техника в</w:t>
            </w:r>
            <w:r w:rsidR="00747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ыполнения торможений, поворотов.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Спуски и подъемы, падения.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умение  проходить полосу препятствий на склоне.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демонстрирование  умений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предложенной полосе препятствий на склоне.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Коньковый ход. Бег 5000 м.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Катание с учебных спусков, разной крутизны</w:t>
            </w:r>
            <w:r w:rsidR="0095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выносливость и умение распределять силы на дистанции  и закрепляют умения работы на склоне.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времени прохождения дистанции 5000 метров коньковым ходом.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364060">
        <w:trPr>
          <w:gridAfter w:val="1"/>
          <w:wAfter w:w="150" w:type="dxa"/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Катание с учебных спусков, различной крутизны.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инвентарь, лыжня, лыжная трасса.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Демонстрируют умение выполнять спуски торможения, поворотов.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 торможений , спусков, поворотов.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25" w:rsidRPr="003F7CC3" w:rsidRDefault="00674525" w:rsidP="0036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525" w:rsidRPr="003F7CC3" w:rsidTr="00674525">
        <w:trPr>
          <w:gridAfter w:val="1"/>
          <w:wAfter w:w="150" w:type="dxa"/>
          <w:trHeight w:val="31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25" w:rsidRPr="003F7CC3" w:rsidRDefault="00674525" w:rsidP="0036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 (волейбол)</w:t>
            </w:r>
          </w:p>
        </w:tc>
      </w:tr>
      <w:tr w:rsidR="00364060" w:rsidRPr="003F7CC3" w:rsidTr="00364060">
        <w:trPr>
          <w:gridAfter w:val="1"/>
          <w:wAfter w:w="150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инструктаж по технике безопасности на уроках спортивных игр (волейбол).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Инструкции по ТБ.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 знания о правилах поведения и ТБ на уроках спортивный игр(волейбол) и лыжной подготовки.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Тест-опрос знаний ТБ на уроках спортивный игр(волейбол) и лыжной подготовки.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Верхняя прямая подача, прием мяча после подачи различными способами.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по упрощенным правилам.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Обучатся технике выполнения верхней прямой подачи и приему мяча после подачи. Применят изученные умения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прямая подача, прием мяча после подачи различными способами.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Нападающий удар. Техника блокирования мяча.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технику верхней и  нижней подачи, обучатся технике нападающего удара и блокирования мяча.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Комбинационная игра, нападающий удар. Двойная блокировка мяча.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Отработают комбинацию «Крест»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Обучатся технике нападающего удара и двойной блокирования мяча.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приема мяча после подач различным способом.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и приемы в парах.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Техника блокирования мяча.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Совершенствуют передачи и приемы в парах двумя руками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сверху,  двумя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руками снизу. Отрабатывают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 блокировки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мяча. Постараются применить изученные умения в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результата верхней прямой подачи мяча с 10 попыток.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Комбинационная игра. Техника блокирования мяча.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Обучатся комбинационной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игре ,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умению выполнять нападающий удар и технично выполнять блокирования мяча. Постараются применить изученные умения в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результата нижней прямой подачи мяча с 10 попыток.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и приемы в парах.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Техника блокирования мяча. 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Обучатся комбинационной игре, тренируются выполнять нападающий удар и технично выполнять блокирование мяча. Постараются применить изученные умения в игре.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Отмечаются индивидуальные способности игры в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волейблл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674525">
        <w:trPr>
          <w:gridAfter w:val="1"/>
          <w:wAfter w:w="150" w:type="dxa"/>
          <w:trHeight w:val="375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</w:tr>
      <w:tr w:rsidR="00364060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физических качеств (подтягивание на высокой перекладине).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перекладина, гимнастические маты.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Примут участие в тестировании на силу.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Считается количество подтягиваний на высокой перекладине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физических качеств (поднимание туловища из положения лежа).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секундомер.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Примут участие в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тестировании скоростно-силовых качеств.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Считается количество поднимания туловища из 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лёжа на спине за 1 минуту (количество раз).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физических качеств (челночный бег).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Секундомер, кубики, фишки.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Примут участие в  тестировании  на ловкость.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Измеряется время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лночного бега 4х9 м (сек).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изических качеств (прыжки на ска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калке).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Секундомер, скакалки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Примут участие в  тестировании.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Считается количество выполненных прыжков за 30 сек.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7734EF">
        <w:trPr>
          <w:gridAfter w:val="1"/>
          <w:wAfter w:w="150" w:type="dxa"/>
          <w:trHeight w:val="765"/>
        </w:trPr>
        <w:tc>
          <w:tcPr>
            <w:tcW w:w="141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игры. (Волейбол)</w:t>
            </w:r>
          </w:p>
        </w:tc>
      </w:tr>
      <w:tr w:rsidR="00364060" w:rsidRPr="003F7CC3" w:rsidTr="00364060">
        <w:trPr>
          <w:gridAfter w:val="1"/>
          <w:wAfter w:w="150" w:type="dxa"/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прямая подача, прием мяча после подачи различными способами.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Нападающий удар.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Закрепят умения</w:t>
            </w:r>
            <w:r w:rsidR="009C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полученные ранее. Постараются успешно применить их в эстафетах.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и приемы в парах.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Нападающий удар.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</w:t>
            </w:r>
            <w:r w:rsidR="009C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Закрепят умения и  навыки полученные ранее.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выполнение нападающего удара</w:t>
            </w: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Верхняя прямая подача, прием мяча после подачи различными способами.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Закрепят умения и навыки полученные ранее.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Комбинационная игра, нападающий удар. Двойная блокировка мяча.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Закрепят умения и навыки полученные ранее.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индивидуального умения игры в составе команды.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Повторный инструктаж по ТБ на уроках легкой атлетики, Повторный инструктаж по ТБ на уроках спортивных игр (волейбол).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Инструкции по ТБ.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 знания о правилах поведения и ТБ на уроках легкой атлетики и игры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Тест-опрос.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Верхняя прямая подача, прием мяча после подачи различными способами.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ранее изученные умения и навыки и применяют их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результативности в командной игре.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Учебно-тренировочная игра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заданиям.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ранее изученные умения и навыки и применяют их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Нападающий удар и блокировка мяча.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в  волейбол.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ранее изученные умения и навыки и применяют их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 умения выполнять нападающий удар в игровой обстановке.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прямая подача, прием мяча после подачи различными способами.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  по заданиям.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все ранее изученные умения и навыки. Выполняют поставленные  перед командой задания (розыгрыш различных комбинаций)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 умения выполнять блокировку мяча в игровой обстановке.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Верхняя прямая подача, прием мяча после подачи различными способами.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сетка, волейбольные мячи, волейбольная площадка.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Совершенствуют полученные умения и навыки в игре в волейбол.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674525">
        <w:trPr>
          <w:gridAfter w:val="1"/>
          <w:wAfter w:w="150" w:type="dxa"/>
          <w:trHeight w:val="360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364060" w:rsidRPr="003F7CC3" w:rsidTr="00364060">
        <w:trPr>
          <w:gridAfter w:val="1"/>
          <w:wAfter w:w="150" w:type="dxa"/>
          <w:trHeight w:val="1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безопасности при пры</w:t>
            </w:r>
            <w:r w:rsidR="0013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жках в высоту.</w:t>
            </w:r>
            <w:r w:rsidR="0013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Прыжок в высоту.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стойки для прыжка в высоту, планка.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Запомнят правила безопасного поведения при прыжках в высоту способом «перешагивание». Обучатся правильной  технике прыжка в высоту, научатся рассчитывать разбег.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Учебно-тренировочная игра (</w:t>
            </w:r>
            <w:proofErr w:type="spell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футзал</w:t>
            </w:r>
            <w:proofErr w:type="spell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стойки для прыжка в высоту, планка.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 прыжок в высоту способом «перешагивание» с 3-5 шагов разбега.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Освоят правила игры.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135431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Прыжок в высоту. </w:t>
            </w:r>
            <w:r w:rsidR="00364060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стойки для прыжка в высоту, планка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 прыжок в высоту способом «перешагивание» с 5-8 шагов разбега.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Учебно-тренировочная игра.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Гимнастические маты, стойки для прыжка в высоту, планка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 прыжок в высоту способом «перешагивание» с 10 шагов разбега.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результата в прыжке в высоту с разбега.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135431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Спец. беговые упражнения.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64060"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футбол.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секундомер. беговая дорожка.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Совершенствуют технику низкого и высокого старта, демонстрируют скоростные качества в беге. Отрабатывают индивидуальные умения в игре.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 результата по времени в беге на  30 метров.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364060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Спринтерский бег.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Прыжки в длину с разбега</w:t>
            </w:r>
            <w:r w:rsidR="00D6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в мини-футбол.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секундомер, беговая дорожка, прыжковая яма.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 скоростные</w:t>
            </w:r>
            <w:proofErr w:type="gramEnd"/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в беге, совершенствуют технику прыжка в длину с разбега способом «согнув ноги».. Отрабатывают индивидуальные умения в игре.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060" w:rsidRPr="003F7CC3" w:rsidTr="00364060">
        <w:trPr>
          <w:gridAfter w:val="1"/>
          <w:wAfter w:w="150" w:type="dxa"/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60" w:rsidRPr="003F7CC3" w:rsidRDefault="000D4996" w:rsidP="0036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и эстафеты с элементами легкой атлетики. Подведение итогов.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Стадион, игровой инвентарь, секундомер, беговая дорожка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Развивают умения выступать в составе команды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60" w:rsidRPr="003F7CC3" w:rsidRDefault="00364060" w:rsidP="0036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74525" w:rsidRDefault="00674525" w:rsidP="00674525"/>
    <w:p w:rsidR="003F7CC3" w:rsidRDefault="003F7CC3"/>
    <w:p w:rsidR="003F7CC3" w:rsidRDefault="003F7CC3"/>
    <w:p w:rsidR="000D4996" w:rsidRPr="000D4996" w:rsidRDefault="000D4996" w:rsidP="000D499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Сводная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  <w:t xml:space="preserve"> 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 xml:space="preserve">таблица 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  <w:t>«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Выполнение рабочих программ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  <w:t>»</w:t>
      </w:r>
    </w:p>
    <w:p w:rsidR="000D4996" w:rsidRPr="000D4996" w:rsidRDefault="008D4785" w:rsidP="000D499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Физическая культура 11в</w:t>
      </w:r>
      <w:r w:rsidR="000D4996"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 xml:space="preserve"> класс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459"/>
        <w:gridCol w:w="459"/>
        <w:gridCol w:w="382"/>
        <w:gridCol w:w="714"/>
        <w:gridCol w:w="397"/>
        <w:gridCol w:w="459"/>
        <w:gridCol w:w="382"/>
        <w:gridCol w:w="773"/>
        <w:gridCol w:w="459"/>
        <w:gridCol w:w="468"/>
        <w:gridCol w:w="498"/>
        <w:gridCol w:w="755"/>
        <w:gridCol w:w="2479"/>
        <w:gridCol w:w="6"/>
        <w:gridCol w:w="2612"/>
        <w:gridCol w:w="18"/>
        <w:gridCol w:w="2061"/>
      </w:tblGrid>
      <w:tr w:rsidR="000D4996" w:rsidRPr="000D4996" w:rsidTr="000D4996">
        <w:trPr>
          <w:trHeight w:val="281"/>
        </w:trPr>
        <w:tc>
          <w:tcPr>
            <w:tcW w:w="482" w:type="pct"/>
            <w:vMerge w:val="restar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  <w:t>Количество часов по плану (год/ неделя</w:t>
            </w: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)</w:t>
            </w:r>
          </w:p>
        </w:tc>
        <w:tc>
          <w:tcPr>
            <w:tcW w:w="2093" w:type="pct"/>
            <w:gridSpan w:val="1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ru-RU" w:bidi="fa-IR"/>
              </w:rPr>
              <w:t>По плану/ по факту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  <w:t>Общее кол-во часов, реализованных на момент контроля</w:t>
            </w:r>
          </w:p>
        </w:tc>
        <w:tc>
          <w:tcPr>
            <w:tcW w:w="884" w:type="pct"/>
            <w:gridSpan w:val="2"/>
            <w:vMerge w:val="restar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  <w:t>Общий % реализации программы на момент контроля</w:t>
            </w:r>
          </w:p>
        </w:tc>
        <w:tc>
          <w:tcPr>
            <w:tcW w:w="704" w:type="pct"/>
            <w:gridSpan w:val="2"/>
            <w:vMerge w:val="restar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  <w:t>Несоответствие плана на момент контроля</w:t>
            </w:r>
          </w:p>
        </w:tc>
      </w:tr>
      <w:tr w:rsidR="000D4996" w:rsidRPr="000D4996" w:rsidTr="000D4996">
        <w:trPr>
          <w:trHeight w:val="298"/>
        </w:trPr>
        <w:tc>
          <w:tcPr>
            <w:tcW w:w="482" w:type="pct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79" w:type="pct"/>
            <w:gridSpan w:val="4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</w:t>
            </w:r>
          </w:p>
        </w:tc>
        <w:tc>
          <w:tcPr>
            <w:tcW w:w="678" w:type="pct"/>
            <w:gridSpan w:val="4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II</w:t>
            </w:r>
          </w:p>
        </w:tc>
        <w:tc>
          <w:tcPr>
            <w:tcW w:w="735" w:type="pct"/>
            <w:gridSpan w:val="4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  <w:t>III</w:t>
            </w:r>
          </w:p>
        </w:tc>
        <w:tc>
          <w:tcPr>
            <w:tcW w:w="837" w:type="pct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884" w:type="pct"/>
            <w:gridSpan w:val="2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704" w:type="pct"/>
            <w:gridSpan w:val="2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</w:tr>
      <w:tr w:rsidR="000D4996" w:rsidRPr="000D4996" w:rsidTr="000D4996">
        <w:trPr>
          <w:trHeight w:val="233"/>
        </w:trPr>
        <w:tc>
          <w:tcPr>
            <w:tcW w:w="482" w:type="pct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П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Ф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К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  <w:r w:rsidRPr="000D499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de-DE" w:eastAsia="ru-RU" w:bidi="fa-IR"/>
              </w:rPr>
              <w:t>%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ru-RU" w:bidi="fa-IR"/>
              </w:rPr>
            </w:pPr>
          </w:p>
        </w:tc>
      </w:tr>
      <w:tr w:rsidR="000D4996" w:rsidRPr="000D4996" w:rsidTr="000D4996">
        <w:trPr>
          <w:trHeight w:val="281"/>
        </w:trPr>
        <w:tc>
          <w:tcPr>
            <w:tcW w:w="482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2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241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3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2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261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58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168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25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  <w:tc>
          <w:tcPr>
            <w:tcW w:w="6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</w:pPr>
          </w:p>
        </w:tc>
      </w:tr>
    </w:tbl>
    <w:p w:rsidR="000D4996" w:rsidRPr="000D4996" w:rsidRDefault="000D4996" w:rsidP="000D499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de-DE" w:eastAsia="fa-IR" w:bidi="fa-IR"/>
        </w:rPr>
      </w:pPr>
    </w:p>
    <w:p w:rsidR="000D4996" w:rsidRPr="000D4996" w:rsidRDefault="000D4996" w:rsidP="000D499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Сводная таблица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val="de-DE" w:eastAsia="fa-IR" w:bidi="fa-IR"/>
        </w:rPr>
        <w:t xml:space="preserve"> «</w:t>
      </w: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 xml:space="preserve">Выполнение практической части рабочей программы»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1987"/>
        <w:gridCol w:w="1987"/>
        <w:gridCol w:w="1987"/>
        <w:gridCol w:w="1913"/>
      </w:tblGrid>
      <w:tr w:rsidR="000D4996" w:rsidRPr="000D4996" w:rsidTr="000D4996">
        <w:trPr>
          <w:trHeight w:val="608"/>
        </w:trPr>
        <w:tc>
          <w:tcPr>
            <w:tcW w:w="899" w:type="pct"/>
            <w:vMerge w:val="restart"/>
            <w:shd w:val="clear" w:color="auto" w:fill="auto"/>
            <w:vAlign w:val="center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Учебный период</w:t>
            </w:r>
          </w:p>
        </w:tc>
        <w:tc>
          <w:tcPr>
            <w:tcW w:w="1438" w:type="pct"/>
            <w:gridSpan w:val="2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Контрольные работы</w:t>
            </w:r>
          </w:p>
        </w:tc>
        <w:tc>
          <w:tcPr>
            <w:tcW w:w="1344" w:type="pct"/>
            <w:gridSpan w:val="2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Практические</w:t>
            </w: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работы</w:t>
            </w:r>
          </w:p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1319" w:type="pct"/>
            <w:gridSpan w:val="2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Лабораторные работы</w:t>
            </w:r>
          </w:p>
        </w:tc>
      </w:tr>
      <w:tr w:rsidR="000D4996" w:rsidRPr="000D4996" w:rsidTr="000D4996">
        <w:tc>
          <w:tcPr>
            <w:tcW w:w="899" w:type="pct"/>
            <w:vMerge/>
            <w:shd w:val="clear" w:color="auto" w:fill="auto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факт</w:t>
            </w: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</w:t>
            </w: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факт</w:t>
            </w: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</w:t>
            </w: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факт</w:t>
            </w:r>
          </w:p>
        </w:tc>
      </w:tr>
      <w:tr w:rsidR="000D4996" w:rsidRPr="000D4996" w:rsidTr="000D4996">
        <w:tc>
          <w:tcPr>
            <w:tcW w:w="8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 триместр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0D4996" w:rsidRPr="000D4996" w:rsidTr="000D4996">
        <w:tc>
          <w:tcPr>
            <w:tcW w:w="8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 триместр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0D4996" w:rsidRPr="000D4996" w:rsidTr="000D4996">
        <w:tc>
          <w:tcPr>
            <w:tcW w:w="8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3 триместр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0D4996" w:rsidRPr="000D4996" w:rsidTr="000D4996">
        <w:tc>
          <w:tcPr>
            <w:tcW w:w="89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год</w:t>
            </w: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719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72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647" w:type="pct"/>
          </w:tcPr>
          <w:p w:rsidR="000D4996" w:rsidRPr="000D4996" w:rsidRDefault="000D4996" w:rsidP="000D49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</w:tbl>
    <w:p w:rsidR="000D4996" w:rsidRPr="000D4996" w:rsidRDefault="000D4996" w:rsidP="000D499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ab/>
      </w:r>
    </w:p>
    <w:p w:rsidR="000D4996" w:rsidRPr="000D4996" w:rsidRDefault="000D4996" w:rsidP="000D499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Сводная таблица «Качество реализации рабочей программы»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560"/>
        <w:gridCol w:w="1560"/>
        <w:gridCol w:w="1559"/>
        <w:gridCol w:w="1842"/>
        <w:gridCol w:w="1556"/>
        <w:gridCol w:w="1987"/>
        <w:gridCol w:w="1842"/>
      </w:tblGrid>
      <w:tr w:rsidR="000D4996" w:rsidRPr="000D4996" w:rsidTr="000D4996">
        <w:trPr>
          <w:cantSplit/>
          <w:trHeight w:val="852"/>
        </w:trPr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Учебный период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 на «5»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 на «4»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 на «3»</w:t>
            </w: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учащихся на «2»</w:t>
            </w: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Количество н/а учащихся</w:t>
            </w: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Успеваемость</w:t>
            </w: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, %</w:t>
            </w: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Качество успеваемости</w:t>
            </w: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, %</w:t>
            </w:r>
          </w:p>
        </w:tc>
      </w:tr>
      <w:tr w:rsidR="000D4996" w:rsidRPr="000D4996" w:rsidTr="000D4996"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 триместр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0D4996" w:rsidRPr="000D4996" w:rsidTr="000D4996"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 триместр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0D4996" w:rsidRPr="000D4996" w:rsidTr="000D4996"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3 триместр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0D4996" w:rsidRPr="000D4996" w:rsidTr="000D4996">
        <w:tc>
          <w:tcPr>
            <w:tcW w:w="466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D49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год</w:t>
            </w: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5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24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9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20" w:type="pct"/>
            <w:shd w:val="clear" w:color="auto" w:fill="auto"/>
          </w:tcPr>
          <w:p w:rsidR="000D4996" w:rsidRPr="000D4996" w:rsidRDefault="000D4996" w:rsidP="000D499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0D4996" w:rsidRPr="000D4996" w:rsidRDefault="000D4996" w:rsidP="000D4996">
      <w:pPr>
        <w:widowControl w:val="0"/>
        <w:tabs>
          <w:tab w:val="left" w:pos="6330"/>
          <w:tab w:val="right" w:pos="145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</w:pPr>
      <w:r w:rsidRPr="000D4996">
        <w:rPr>
          <w:rFonts w:ascii="Times New Roman" w:eastAsia="Andale Sans UI" w:hAnsi="Times New Roman" w:cs="Times New Roman"/>
          <w:kern w:val="1"/>
          <w:sz w:val="26"/>
          <w:szCs w:val="26"/>
          <w:lang w:val="de-DE" w:eastAsia="fa-IR" w:bidi="fa-IR"/>
        </w:rPr>
        <w:tab/>
      </w:r>
    </w:p>
    <w:p w:rsidR="000D4996" w:rsidRPr="000D4996" w:rsidRDefault="000D4996" w:rsidP="000D499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CD0CCD" w:rsidRPr="003D3419" w:rsidRDefault="00CD0CCD" w:rsidP="003D3419">
      <w:pPr>
        <w:suppressAutoHyphens/>
        <w:rPr>
          <w:rFonts w:ascii="Calibri" w:eastAsia="Times New Roman" w:hAnsi="Calibri" w:cs="Calibri"/>
          <w:lang w:eastAsia="ar-SA"/>
        </w:rPr>
      </w:pPr>
    </w:p>
    <w:p w:rsidR="003D3419" w:rsidRPr="003D3419" w:rsidRDefault="003D3419" w:rsidP="003D341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</w:t>
      </w:r>
      <w:r w:rsidRPr="003D34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Лист</w:t>
      </w:r>
    </w:p>
    <w:p w:rsidR="003D3419" w:rsidRPr="003D3419" w:rsidRDefault="003D3419" w:rsidP="003D341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D34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корректировки рабочей программы учителя </w:t>
      </w:r>
    </w:p>
    <w:p w:rsidR="003D3419" w:rsidRPr="003D3419" w:rsidRDefault="003D3419" w:rsidP="003D341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D34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физической культуре в ___</w:t>
      </w:r>
      <w:r w:rsidR="001434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="008D478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Pr="003D34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</w:t>
      </w:r>
      <w:proofErr w:type="gramStart"/>
      <w:r w:rsidRPr="003D34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_  </w:t>
      </w:r>
      <w:r w:rsidRPr="003D3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>классе</w:t>
      </w:r>
      <w:proofErr w:type="gramEnd"/>
    </w:p>
    <w:p w:rsidR="003D3419" w:rsidRPr="003D3419" w:rsidRDefault="003D3419" w:rsidP="003D341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51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164"/>
        <w:gridCol w:w="2141"/>
        <w:gridCol w:w="2457"/>
        <w:gridCol w:w="3186"/>
        <w:gridCol w:w="2128"/>
      </w:tblGrid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урока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 темы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 по плану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Причина корректировки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Корректирующие мероприятия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341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 по факту</w:t>
            </w: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D3419" w:rsidRPr="003D3419" w:rsidTr="002D542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9" w:rsidRPr="003D3419" w:rsidRDefault="003D3419" w:rsidP="003D34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D3419" w:rsidRDefault="003D3419"/>
    <w:sectPr w:rsidR="003D3419" w:rsidSect="009B28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</w:r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10"/>
    <w:multiLevelType w:val="multilevel"/>
    <w:tmpl w:val="00000010"/>
    <w:name w:val="WW8Num18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12"/>
    <w:multiLevelType w:val="multilevel"/>
    <w:tmpl w:val="00000012"/>
    <w:name w:val="WW8Num2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60A27098"/>
    <w:multiLevelType w:val="hybridMultilevel"/>
    <w:tmpl w:val="7F02CC9E"/>
    <w:lvl w:ilvl="0" w:tplc="518E4E4A">
      <w:start w:val="1"/>
      <w:numFmt w:val="decimal"/>
      <w:lvlText w:val="%1.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63"/>
    <w:rsid w:val="000149E2"/>
    <w:rsid w:val="00047F57"/>
    <w:rsid w:val="000A1DA5"/>
    <w:rsid w:val="000B4161"/>
    <w:rsid w:val="000D4996"/>
    <w:rsid w:val="000E46E9"/>
    <w:rsid w:val="000F7D03"/>
    <w:rsid w:val="00135431"/>
    <w:rsid w:val="001434D5"/>
    <w:rsid w:val="002D5427"/>
    <w:rsid w:val="00302D79"/>
    <w:rsid w:val="00361135"/>
    <w:rsid w:val="00364060"/>
    <w:rsid w:val="003D3419"/>
    <w:rsid w:val="003F7CC3"/>
    <w:rsid w:val="00426863"/>
    <w:rsid w:val="00442157"/>
    <w:rsid w:val="004B5721"/>
    <w:rsid w:val="004E6FE5"/>
    <w:rsid w:val="005526DF"/>
    <w:rsid w:val="00554086"/>
    <w:rsid w:val="0058644E"/>
    <w:rsid w:val="005A6A19"/>
    <w:rsid w:val="005D08B3"/>
    <w:rsid w:val="005F7528"/>
    <w:rsid w:val="00674525"/>
    <w:rsid w:val="006A325F"/>
    <w:rsid w:val="006C4EA6"/>
    <w:rsid w:val="006D6FF8"/>
    <w:rsid w:val="00747F70"/>
    <w:rsid w:val="007734EF"/>
    <w:rsid w:val="0079738D"/>
    <w:rsid w:val="008439C6"/>
    <w:rsid w:val="008D4785"/>
    <w:rsid w:val="008E70A0"/>
    <w:rsid w:val="009579A4"/>
    <w:rsid w:val="009B28DA"/>
    <w:rsid w:val="009C3608"/>
    <w:rsid w:val="00A74164"/>
    <w:rsid w:val="00BA6BA7"/>
    <w:rsid w:val="00BD0508"/>
    <w:rsid w:val="00C32763"/>
    <w:rsid w:val="00C47282"/>
    <w:rsid w:val="00CD0CCD"/>
    <w:rsid w:val="00CE1DA2"/>
    <w:rsid w:val="00D2463B"/>
    <w:rsid w:val="00D6173A"/>
    <w:rsid w:val="00E87F70"/>
    <w:rsid w:val="00F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82DB"/>
  <w15:docId w15:val="{18B80F53-63D9-4B3F-81AE-8CD28B6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8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8DA"/>
    <w:rPr>
      <w:color w:val="800080"/>
      <w:u w:val="single"/>
    </w:rPr>
  </w:style>
  <w:style w:type="paragraph" w:customStyle="1" w:styleId="font5">
    <w:name w:val="font5"/>
    <w:basedOn w:val="a"/>
    <w:rsid w:val="009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28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28DA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28DA"/>
    <w:pPr>
      <w:pBdr>
        <w:top w:val="single" w:sz="4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28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B28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B28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B2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B2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9B28D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B28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B28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B2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9B28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B28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B28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B28D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B28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B28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B2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B2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6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24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Юлия Рoмашова</cp:lastModifiedBy>
  <cp:revision>26</cp:revision>
  <dcterms:created xsi:type="dcterms:W3CDTF">2018-09-06T13:04:00Z</dcterms:created>
  <dcterms:modified xsi:type="dcterms:W3CDTF">2023-10-06T07:45:00Z</dcterms:modified>
</cp:coreProperties>
</file>