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A2E4" w14:textId="2C1997ED" w:rsidR="007F0FF2" w:rsidRPr="00297912" w:rsidRDefault="007F49DD" w:rsidP="007F0FF2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6</w:t>
      </w:r>
      <w:r w:rsidR="007F0FF2" w:rsidRPr="00297912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</w:t>
      </w:r>
    </w:p>
    <w:p w14:paraId="431AE928" w14:textId="77777777"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</w:p>
    <w:p w14:paraId="7A6F85AF" w14:textId="0BB9E883" w:rsidR="007F0FF2" w:rsidRPr="00297912" w:rsidRDefault="007F0FF2" w:rsidP="007F0FF2">
      <w:pPr>
        <w:suppressAutoHyphens/>
        <w:rPr>
          <w:sz w:val="26"/>
          <w:szCs w:val="26"/>
          <w:lang w:eastAsia="ar-SA"/>
        </w:rPr>
      </w:pPr>
      <w:r w:rsidRPr="00297912">
        <w:rPr>
          <w:sz w:val="26"/>
          <w:szCs w:val="26"/>
          <w:lang w:eastAsia="ar-SA"/>
        </w:rPr>
        <w:t xml:space="preserve">                                                                                                            </w:t>
      </w:r>
    </w:p>
    <w:p w14:paraId="6D58E974" w14:textId="77777777" w:rsidR="003D4EAB" w:rsidRDefault="003D4EAB" w:rsidP="003D4EAB">
      <w:pPr>
        <w:suppressAutoHyphens/>
        <w:jc w:val="center"/>
        <w:rPr>
          <w:sz w:val="28"/>
          <w:szCs w:val="28"/>
          <w:lang w:eastAsia="ar-SA"/>
        </w:rPr>
      </w:pPr>
    </w:p>
    <w:p w14:paraId="0700E8C7" w14:textId="77777777" w:rsidR="003D4EAB" w:rsidRPr="00215D42" w:rsidRDefault="003D4EAB" w:rsidP="003D4EAB">
      <w:pPr>
        <w:ind w:hanging="2"/>
        <w:jc w:val="center"/>
      </w:pPr>
      <w:r w:rsidRPr="00215D42">
        <w:rPr>
          <w:b/>
          <w:color w:val="000000"/>
        </w:rPr>
        <w:t>МИНИСТЕРСТВО ПРОСВЕЩЕНИЯ РОССИЙСКОЙ ФЕДЕРАЦИИ</w:t>
      </w:r>
    </w:p>
    <w:p w14:paraId="48EEC17B" w14:textId="77777777" w:rsidR="003D4EAB" w:rsidRPr="00215D42" w:rsidRDefault="003D4EAB" w:rsidP="003D4EAB">
      <w:pPr>
        <w:ind w:hanging="2"/>
        <w:jc w:val="center"/>
      </w:pPr>
      <w:r w:rsidRPr="00215D42">
        <w:rPr>
          <w:b/>
          <w:color w:val="000000"/>
        </w:rPr>
        <w:t>‌Департамент образования и молодежной политики Ханты-Мансийского автономного округа-Югры</w:t>
      </w:r>
      <w:r w:rsidRPr="00215D42">
        <w:br/>
      </w:r>
      <w:r w:rsidRPr="00215D42">
        <w:rPr>
          <w:b/>
          <w:color w:val="000000"/>
        </w:rPr>
        <w:t xml:space="preserve"> Департамент образования Администрации города Сургута</w:t>
      </w:r>
      <w:r w:rsidRPr="00215D42">
        <w:br/>
      </w:r>
      <w:bookmarkStart w:id="0" w:name="fe665616-2748-4d90-bd50-5b617362b917"/>
      <w:bookmarkEnd w:id="0"/>
      <w:r w:rsidRPr="00215D42">
        <w:rPr>
          <w:b/>
          <w:color w:val="000000"/>
        </w:rPr>
        <w:t xml:space="preserve">‌‌ </w:t>
      </w:r>
    </w:p>
    <w:p w14:paraId="0A816574" w14:textId="77777777" w:rsidR="003D4EAB" w:rsidRPr="00215D42" w:rsidRDefault="003D4EAB" w:rsidP="003D4EAB">
      <w:pPr>
        <w:ind w:hanging="2"/>
        <w:jc w:val="center"/>
      </w:pPr>
      <w:r w:rsidRPr="00215D42">
        <w:rPr>
          <w:b/>
          <w:color w:val="000000"/>
        </w:rPr>
        <w:t>‌‌</w:t>
      </w:r>
      <w:r w:rsidRPr="00215D42">
        <w:rPr>
          <w:color w:val="000000"/>
        </w:rPr>
        <w:t>​</w:t>
      </w:r>
      <w:r w:rsidRPr="00215D42">
        <w:rPr>
          <w:b/>
          <w:color w:val="000000"/>
        </w:rPr>
        <w:t>МБОУ гимназия имени Ф. К. Салманова</w:t>
      </w:r>
    </w:p>
    <w:p w14:paraId="211DB77C" w14:textId="77777777" w:rsidR="003D4EAB" w:rsidRPr="00215D42" w:rsidRDefault="003D4EAB" w:rsidP="003D4EAB">
      <w:pPr>
        <w:ind w:hanging="2"/>
      </w:pPr>
    </w:p>
    <w:p w14:paraId="0C14C733" w14:textId="77777777" w:rsidR="003D4EAB" w:rsidRPr="00215D42" w:rsidRDefault="003D4EAB" w:rsidP="003D4EAB">
      <w:pPr>
        <w:ind w:hanging="2"/>
      </w:pPr>
    </w:p>
    <w:p w14:paraId="42862917" w14:textId="77777777" w:rsidR="00D23E1D" w:rsidRPr="00D23E1D" w:rsidRDefault="00D23E1D" w:rsidP="00D23E1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  <w:r w:rsidRPr="00D23E1D">
        <w:rPr>
          <w:color w:val="000000"/>
          <w:sz w:val="26"/>
          <w:szCs w:val="26"/>
        </w:rPr>
        <w:t xml:space="preserve">  </w:t>
      </w:r>
    </w:p>
    <w:tbl>
      <w:tblPr>
        <w:tblW w:w="19542" w:type="dxa"/>
        <w:tblInd w:w="-743" w:type="dxa"/>
        <w:tblLook w:val="04A0" w:firstRow="1" w:lastRow="0" w:firstColumn="1" w:lastColumn="0" w:noHBand="0" w:noVBand="1"/>
      </w:tblPr>
      <w:tblGrid>
        <w:gridCol w:w="3970"/>
        <w:gridCol w:w="3114"/>
        <w:gridCol w:w="3114"/>
        <w:gridCol w:w="3114"/>
        <w:gridCol w:w="3115"/>
        <w:gridCol w:w="3115"/>
      </w:tblGrid>
      <w:tr w:rsidR="00D23E1D" w:rsidRPr="00D23E1D" w14:paraId="0D73503D" w14:textId="77777777">
        <w:tc>
          <w:tcPr>
            <w:tcW w:w="3970" w:type="dxa"/>
          </w:tcPr>
          <w:p w14:paraId="2FE33DDC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РАССМОТРЕНО</w:t>
            </w:r>
          </w:p>
          <w:p w14:paraId="3BC8E6FB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руководителем ПЦК</w:t>
            </w:r>
          </w:p>
          <w:p w14:paraId="2551FEA8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 xml:space="preserve">Шиндяпина Ирина </w:t>
            </w:r>
          </w:p>
          <w:p w14:paraId="55A333D8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 xml:space="preserve"> Анатольевна</w:t>
            </w:r>
          </w:p>
          <w:p w14:paraId="7108C3E0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Протокол №8 от «30» мая 2025.</w:t>
            </w:r>
          </w:p>
          <w:p w14:paraId="784F637B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4" w:type="dxa"/>
          </w:tcPr>
          <w:p w14:paraId="18A8504F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СОГЛАСОВАНО</w:t>
            </w:r>
          </w:p>
          <w:p w14:paraId="0C1DAC76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заместителем</w:t>
            </w:r>
          </w:p>
          <w:p w14:paraId="696DE276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директора по УВР</w:t>
            </w:r>
          </w:p>
          <w:p w14:paraId="3795C087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Пичугина Светлана Николаевна</w:t>
            </w:r>
          </w:p>
          <w:p w14:paraId="0707D7F5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Приказ №ГС-13-566/5 от                                                        «28» августа 2025 г.</w:t>
            </w:r>
          </w:p>
          <w:p w14:paraId="52F48E78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4" w:type="dxa"/>
          </w:tcPr>
          <w:p w14:paraId="0B0A81D7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УТВЕРЖДЕНО</w:t>
            </w:r>
          </w:p>
          <w:p w14:paraId="2D23CC54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директором</w:t>
            </w:r>
          </w:p>
          <w:p w14:paraId="51628755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 xml:space="preserve">Кучина Светлана </w:t>
            </w:r>
          </w:p>
          <w:p w14:paraId="4BEEB965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Анатольевна</w:t>
            </w:r>
          </w:p>
          <w:p w14:paraId="204B38A7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D23E1D">
              <w:rPr>
                <w:color w:val="000000"/>
                <w:sz w:val="26"/>
                <w:szCs w:val="26"/>
              </w:rPr>
              <w:t>Приказ №ГС-13-566/5 от                                                        «28» августа 2025 г.</w:t>
            </w:r>
          </w:p>
          <w:p w14:paraId="00C913CC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4" w:type="dxa"/>
          </w:tcPr>
          <w:p w14:paraId="3D092445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</w:tcPr>
          <w:p w14:paraId="22C13686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5" w:type="dxa"/>
          </w:tcPr>
          <w:p w14:paraId="69556E3F" w14:textId="77777777" w:rsidR="00D23E1D" w:rsidRPr="00D23E1D" w:rsidRDefault="00D23E1D" w:rsidP="00D2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B3943C9" w14:textId="77777777" w:rsidR="003D4EAB" w:rsidRPr="00436822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</w:p>
    <w:tbl>
      <w:tblPr>
        <w:tblW w:w="957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  <w:gridCol w:w="4076"/>
      </w:tblGrid>
      <w:tr w:rsidR="003D4EAB" w14:paraId="60AE8159" w14:textId="77777777" w:rsidTr="00C578F8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4092" w14:textId="77777777" w:rsidR="003D4EAB" w:rsidRPr="00436822" w:rsidRDefault="003D4EAB" w:rsidP="00C578F8">
            <w:pPr>
              <w:spacing w:line="254" w:lineRule="auto"/>
              <w:ind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16F9" w14:textId="77777777" w:rsidR="003D4EAB" w:rsidRDefault="003D4EAB" w:rsidP="00C578F8">
            <w:pPr>
              <w:spacing w:line="254" w:lineRule="auto"/>
              <w:ind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4B0F" w14:textId="77777777" w:rsidR="003D4EAB" w:rsidRDefault="003D4EAB" w:rsidP="00C578F8">
            <w:pPr>
              <w:spacing w:line="254" w:lineRule="auto"/>
              <w:ind w:hanging="2"/>
              <w:jc w:val="right"/>
              <w:rPr>
                <w:sz w:val="22"/>
                <w:szCs w:val="22"/>
              </w:rPr>
            </w:pPr>
          </w:p>
        </w:tc>
      </w:tr>
    </w:tbl>
    <w:p w14:paraId="21A519C3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</w:p>
    <w:p w14:paraId="55DA0CEE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292EDE0E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6"/>
          <w:szCs w:val="26"/>
        </w:rPr>
      </w:pPr>
    </w:p>
    <w:p w14:paraId="06097F87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</w:p>
    <w:p w14:paraId="356E199D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6"/>
          <w:szCs w:val="26"/>
        </w:rPr>
      </w:pPr>
    </w:p>
    <w:p w14:paraId="1051EC10" w14:textId="77777777" w:rsidR="003D4EAB" w:rsidRPr="00297912" w:rsidRDefault="003D4EAB" w:rsidP="003D4EAB">
      <w:pPr>
        <w:suppressAutoHyphens/>
        <w:jc w:val="center"/>
        <w:rPr>
          <w:sz w:val="36"/>
          <w:szCs w:val="26"/>
          <w:lang w:eastAsia="ar-SA"/>
        </w:rPr>
      </w:pPr>
      <w:r w:rsidRPr="00297912">
        <w:rPr>
          <w:sz w:val="36"/>
          <w:szCs w:val="26"/>
          <w:lang w:eastAsia="ar-SA"/>
        </w:rPr>
        <w:t>РАБОЧАЯ ПРОГРАММА</w:t>
      </w:r>
    </w:p>
    <w:p w14:paraId="31D9EDF1" w14:textId="77777777" w:rsidR="003D4EAB" w:rsidRPr="00297912" w:rsidRDefault="003D4EAB" w:rsidP="003D4EAB">
      <w:pPr>
        <w:suppressAutoHyphens/>
        <w:jc w:val="center"/>
        <w:rPr>
          <w:sz w:val="36"/>
          <w:szCs w:val="26"/>
          <w:lang w:eastAsia="ar-SA"/>
        </w:rPr>
      </w:pPr>
      <w:r>
        <w:rPr>
          <w:sz w:val="36"/>
          <w:szCs w:val="26"/>
          <w:lang w:eastAsia="ar-SA"/>
        </w:rPr>
        <w:t xml:space="preserve">элективного </w:t>
      </w:r>
      <w:r w:rsidRPr="00297912">
        <w:rPr>
          <w:sz w:val="36"/>
          <w:szCs w:val="26"/>
          <w:lang w:eastAsia="ar-SA"/>
        </w:rPr>
        <w:t xml:space="preserve">курса </w:t>
      </w:r>
    </w:p>
    <w:p w14:paraId="1089FF02" w14:textId="77777777" w:rsidR="003D4EAB" w:rsidRDefault="003D4EAB" w:rsidP="003D4EAB">
      <w:pPr>
        <w:suppressAutoHyphens/>
        <w:jc w:val="center"/>
        <w:rPr>
          <w:rFonts w:eastAsia="SimSun" w:cs="Mangal"/>
          <w:kern w:val="1"/>
          <w:sz w:val="36"/>
          <w:szCs w:val="36"/>
          <w:lang w:eastAsia="zh-CN" w:bidi="hi-IN"/>
        </w:rPr>
      </w:pPr>
      <w:r w:rsidRPr="0074578C">
        <w:rPr>
          <w:rFonts w:eastAsia="SimSun" w:cs="Mangal"/>
          <w:kern w:val="1"/>
          <w:sz w:val="36"/>
          <w:szCs w:val="36"/>
          <w:lang w:eastAsia="zh-CN" w:bidi="hi-IN"/>
        </w:rPr>
        <w:t>«</w:t>
      </w:r>
      <w:r>
        <w:rPr>
          <w:rFonts w:eastAsia="SimSun" w:cs="Mangal"/>
          <w:kern w:val="1"/>
          <w:sz w:val="36"/>
          <w:szCs w:val="36"/>
          <w:lang w:eastAsia="zh-CN" w:bidi="hi-IN"/>
        </w:rPr>
        <w:t>Генетика</w:t>
      </w:r>
      <w:r w:rsidRPr="0074578C">
        <w:rPr>
          <w:rFonts w:eastAsia="SimSun" w:cs="Mangal"/>
          <w:kern w:val="1"/>
          <w:sz w:val="36"/>
          <w:szCs w:val="36"/>
          <w:lang w:eastAsia="zh-CN" w:bidi="hi-IN"/>
        </w:rPr>
        <w:t>»</w:t>
      </w:r>
      <w:r>
        <w:rPr>
          <w:rFonts w:eastAsia="SimSun" w:cs="Mangal"/>
          <w:kern w:val="1"/>
          <w:sz w:val="36"/>
          <w:szCs w:val="36"/>
          <w:lang w:eastAsia="zh-CN" w:bidi="hi-IN"/>
        </w:rPr>
        <w:t xml:space="preserve"> </w:t>
      </w:r>
    </w:p>
    <w:p w14:paraId="1908BC02" w14:textId="7DED90B2" w:rsidR="003D4EAB" w:rsidRPr="00A876C0" w:rsidRDefault="003D4EAB" w:rsidP="003D4EAB">
      <w:pPr>
        <w:suppressAutoHyphens/>
        <w:jc w:val="center"/>
        <w:rPr>
          <w:sz w:val="36"/>
          <w:szCs w:val="36"/>
        </w:rPr>
      </w:pPr>
      <w:r>
        <w:rPr>
          <w:rFonts w:eastAsia="SimSun" w:cs="Mangal"/>
          <w:kern w:val="1"/>
          <w:sz w:val="36"/>
          <w:szCs w:val="36"/>
          <w:lang w:eastAsia="zh-CN" w:bidi="hi-IN"/>
        </w:rPr>
        <w:t xml:space="preserve">для обучающихся </w:t>
      </w:r>
      <w:r>
        <w:rPr>
          <w:sz w:val="36"/>
          <w:szCs w:val="26"/>
          <w:lang w:eastAsia="ar-SA"/>
        </w:rPr>
        <w:t>10</w:t>
      </w:r>
      <w:r w:rsidR="00D23E1D">
        <w:rPr>
          <w:sz w:val="36"/>
          <w:szCs w:val="26"/>
          <w:lang w:eastAsia="ar-SA"/>
        </w:rPr>
        <w:t>В</w:t>
      </w:r>
      <w:r>
        <w:rPr>
          <w:sz w:val="36"/>
          <w:szCs w:val="26"/>
          <w:lang w:eastAsia="ar-SA"/>
        </w:rPr>
        <w:t xml:space="preserve"> класса</w:t>
      </w:r>
    </w:p>
    <w:p w14:paraId="61AA131A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6"/>
          <w:szCs w:val="26"/>
        </w:rPr>
      </w:pPr>
    </w:p>
    <w:p w14:paraId="54ABBEC9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</w:p>
    <w:p w14:paraId="5BC305E7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6"/>
          <w:szCs w:val="26"/>
        </w:rPr>
      </w:pPr>
    </w:p>
    <w:p w14:paraId="63C6436F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4815F555" w14:textId="49BBEF4F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202</w:t>
      </w:r>
      <w:r w:rsidR="00D23E1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– 202</w:t>
      </w:r>
      <w:r w:rsidR="00D23E1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</w:t>
      </w:r>
    </w:p>
    <w:p w14:paraId="0D7188F6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579FF8FE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2F2007E2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7ADB3A3F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5B4F0DEE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</w:p>
    <w:p w14:paraId="02D63A88" w14:textId="77777777" w:rsidR="003D4EAB" w:rsidRPr="00266DCA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– Иванова Вероника Анатольевна</w:t>
      </w:r>
    </w:p>
    <w:p w14:paraId="6F90296D" w14:textId="77777777" w:rsidR="003D4EAB" w:rsidRDefault="003D4EAB" w:rsidP="003D4E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022EAE1C" w14:textId="77777777"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14:paraId="5025260F" w14:textId="77777777" w:rsidR="007F0FF2" w:rsidRPr="00297912" w:rsidRDefault="007F0FF2" w:rsidP="007F0FF2">
      <w:pPr>
        <w:suppressAutoHyphens/>
        <w:jc w:val="center"/>
        <w:rPr>
          <w:sz w:val="36"/>
          <w:szCs w:val="26"/>
          <w:lang w:eastAsia="ar-SA"/>
        </w:rPr>
      </w:pPr>
    </w:p>
    <w:p w14:paraId="7B457EDB" w14:textId="77777777"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14:paraId="342089AD" w14:textId="77777777"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14:paraId="5F4E7DE6" w14:textId="77777777"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14:paraId="6140C867" w14:textId="77777777"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14:paraId="0D550E2F" w14:textId="77777777" w:rsidR="007F0FF2" w:rsidRPr="00297912" w:rsidRDefault="007F0FF2" w:rsidP="007F0FF2">
      <w:pPr>
        <w:suppressAutoHyphens/>
        <w:jc w:val="center"/>
        <w:rPr>
          <w:sz w:val="26"/>
          <w:szCs w:val="26"/>
          <w:u w:val="single"/>
          <w:lang w:eastAsia="ar-SA"/>
        </w:rPr>
      </w:pPr>
    </w:p>
    <w:p w14:paraId="20DE224C" w14:textId="77777777" w:rsidR="007F0FF2" w:rsidRPr="007F0FF2" w:rsidRDefault="007F0FF2" w:rsidP="007F0FF2">
      <w:pPr>
        <w:widowControl w:val="0"/>
        <w:suppressAutoHyphens/>
        <w:jc w:val="center"/>
        <w:rPr>
          <w:rFonts w:eastAsia="SimSun" w:cs="Mangal"/>
          <w:b/>
          <w:bCs/>
          <w:kern w:val="1"/>
          <w:sz w:val="26"/>
          <w:szCs w:val="26"/>
          <w:lang w:eastAsia="zh-CN" w:bidi="hi-IN"/>
        </w:rPr>
      </w:pPr>
      <w:r w:rsidRPr="007F0FF2">
        <w:rPr>
          <w:rFonts w:eastAsia="SimSun" w:cs="Mangal"/>
          <w:b/>
          <w:bCs/>
          <w:kern w:val="1"/>
          <w:sz w:val="26"/>
          <w:szCs w:val="26"/>
          <w:lang w:eastAsia="zh-CN" w:bidi="hi-IN"/>
        </w:rPr>
        <w:t>Пояснительная записка</w:t>
      </w:r>
    </w:p>
    <w:p w14:paraId="04D685CF" w14:textId="77777777" w:rsidR="00D63DE0" w:rsidRPr="00A876C0" w:rsidRDefault="00D63DE0" w:rsidP="00D63DE0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A876C0">
        <w:rPr>
          <w:color w:val="000000"/>
          <w:sz w:val="26"/>
          <w:szCs w:val="26"/>
        </w:rPr>
        <w:t>Рабочая программа элективного курса «</w:t>
      </w:r>
      <w:r w:rsidR="00D8685A" w:rsidRPr="00A876C0">
        <w:rPr>
          <w:sz w:val="26"/>
          <w:szCs w:val="26"/>
        </w:rPr>
        <w:t>Биохимия</w:t>
      </w:r>
      <w:r w:rsidRPr="00A876C0">
        <w:rPr>
          <w:color w:val="000000"/>
          <w:sz w:val="26"/>
          <w:szCs w:val="26"/>
        </w:rPr>
        <w:t>»</w:t>
      </w:r>
      <w:r w:rsidR="00D8685A" w:rsidRPr="00A876C0">
        <w:rPr>
          <w:sz w:val="26"/>
          <w:szCs w:val="26"/>
        </w:rPr>
        <w:t xml:space="preserve"> для учащихся 10</w:t>
      </w:r>
      <w:r w:rsidRPr="00A876C0">
        <w:rPr>
          <w:sz w:val="26"/>
          <w:szCs w:val="26"/>
        </w:rPr>
        <w:t xml:space="preserve"> класса составлена в соответствии с нормативными документами:</w:t>
      </w:r>
    </w:p>
    <w:p w14:paraId="34D7F6E8" w14:textId="77777777" w:rsidR="00D63DE0" w:rsidRPr="00A876C0" w:rsidRDefault="00D63DE0" w:rsidP="00D63DE0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A876C0">
        <w:rPr>
          <w:sz w:val="26"/>
          <w:szCs w:val="26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</w:t>
      </w:r>
      <w:proofErr w:type="spellStart"/>
      <w:r w:rsidRPr="00A876C0">
        <w:rPr>
          <w:sz w:val="26"/>
          <w:szCs w:val="26"/>
        </w:rPr>
        <w:t>Минобр</w:t>
      </w:r>
      <w:proofErr w:type="spellEnd"/>
      <w:r w:rsidRPr="00A876C0">
        <w:rPr>
          <w:sz w:val="26"/>
          <w:szCs w:val="26"/>
        </w:rPr>
        <w:t xml:space="preserve"> России № 1019 от 5 марта 2004 г.)</w:t>
      </w:r>
    </w:p>
    <w:p w14:paraId="5C27F3EA" w14:textId="77777777" w:rsidR="00D63DE0" w:rsidRPr="00A876C0" w:rsidRDefault="00D63DE0" w:rsidP="00D63DE0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A876C0">
        <w:rPr>
          <w:sz w:val="26"/>
          <w:szCs w:val="26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</w:t>
      </w:r>
    </w:p>
    <w:p w14:paraId="03C54119" w14:textId="77777777" w:rsidR="00A72FAF" w:rsidRPr="00A876C0" w:rsidRDefault="00A72FAF" w:rsidP="00D63DE0">
      <w:pPr>
        <w:shd w:val="clear" w:color="auto" w:fill="FFFFFF"/>
        <w:spacing w:line="240" w:lineRule="atLeast"/>
        <w:ind w:firstLine="360"/>
        <w:jc w:val="both"/>
        <w:rPr>
          <w:sz w:val="26"/>
        </w:rPr>
      </w:pPr>
    </w:p>
    <w:p w14:paraId="18514095" w14:textId="77777777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ОБЩАЯ ХАРАКТЕРИСТИКА УЧЕБНОГО КУРСА «ГЕНЕТИКА»</w:t>
      </w:r>
    </w:p>
    <w:p w14:paraId="581D1024" w14:textId="42981091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Учебный курс «Генетика» разработан с учётом взаимосвязи его с учебным предметом «Биология», который входит в состав предметной области «Естественные науки». По структуре и составу предметного содержания, видам учебной деятельности, формируемым в процессе усвоения этого содержания, представляет собой целостный фрагмент содержания предмета «Биология»</w:t>
      </w:r>
      <w:r>
        <w:rPr>
          <w:sz w:val="26"/>
          <w:szCs w:val="26"/>
        </w:rPr>
        <w:t xml:space="preserve">, </w:t>
      </w:r>
      <w:r w:rsidRPr="0054476A">
        <w:rPr>
          <w:sz w:val="26"/>
          <w:szCs w:val="26"/>
        </w:rPr>
        <w:t>углубляющую и расширяющую учебный материал только в части «Основы генетики».</w:t>
      </w:r>
    </w:p>
    <w:p w14:paraId="3CAA8E67" w14:textId="60D72CF5" w:rsidR="00D8685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Главной отличительной особенностью курса в сравнении с разделом «Основы генетики», является то</w:t>
      </w:r>
      <w:r>
        <w:rPr>
          <w:sz w:val="26"/>
          <w:szCs w:val="26"/>
        </w:rPr>
        <w:t>,</w:t>
      </w:r>
      <w:r w:rsidRPr="0054476A">
        <w:rPr>
          <w:sz w:val="26"/>
          <w:szCs w:val="26"/>
        </w:rPr>
        <w:t xml:space="preserve"> что представленный в нем учебный материал в большей степени направлен на изучение молекулярной генетики, современных генетических технологий, достижений биотехнологии и генной инженерии, молекулярных методов диагностики и достижений медицинской генетики. Этим обусловлена роль учебного предмета «Генетика» в общей системе естественнонаучного образования и общего среднего биологического образования как одного из его компонентов</w:t>
      </w:r>
      <w:r>
        <w:rPr>
          <w:sz w:val="26"/>
          <w:szCs w:val="26"/>
        </w:rPr>
        <w:t>.</w:t>
      </w:r>
    </w:p>
    <w:p w14:paraId="13BE3EB4" w14:textId="047843A7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</w:p>
    <w:p w14:paraId="3733DF6C" w14:textId="77777777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ЦЕЛИ ИЗУЧЕНИЯ УЧЕБНОГО КУРСА «ГЕНЕТИКА»</w:t>
      </w:r>
    </w:p>
    <w:p w14:paraId="498298BC" w14:textId="12AB0D3C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Ведущими целями изучения учебного курса «Генетика» как компонента школьного биологического образования являются:</w:t>
      </w:r>
    </w:p>
    <w:p w14:paraId="6ED00D95" w14:textId="2C7BE8EE" w:rsidR="0054476A" w:rsidRPr="0054476A" w:rsidRDefault="0054476A" w:rsidP="0054476A">
      <w:pPr>
        <w:shd w:val="clear" w:color="auto" w:fill="FFFFFF"/>
        <w:spacing w:line="240" w:lineRule="atLeast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формирование системы знаний о закономерностях наследования и изменчивости живых организмов, основных механизмов и генетической регуляции молекулярных и клеточных процессов, о влиянии генотипа и факторов среды на развитие организма, о роли генетики в развитии современной теории эволюции и практическом значении этой науки для медицины, экологии и селекции;</w:t>
      </w:r>
    </w:p>
    <w:p w14:paraId="13F0A2DD" w14:textId="6394BE2F" w:rsidR="0054476A" w:rsidRPr="0054476A" w:rsidRDefault="0054476A" w:rsidP="0054476A">
      <w:pPr>
        <w:shd w:val="clear" w:color="auto" w:fill="FFFFFF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54476A">
        <w:rPr>
          <w:sz w:val="26"/>
          <w:szCs w:val="26"/>
        </w:rPr>
        <w:t>знакомство обучающихся с методами познания природы: исследовательскими методами биологических наук (цитологии, генетики, селекции, биотехнологии), методами самостоятельного проведения генетических исследований (наблюдение, измерение, эксперимент, моделирование, вычисление важнейших биометрических показателей и др.), взаимосвязью развития методов и теоретических обобщений в генетике как важнейшей отрасли биологической науки;</w:t>
      </w:r>
    </w:p>
    <w:p w14:paraId="73F3F9CE" w14:textId="369CCCD4" w:rsidR="0054476A" w:rsidRPr="0054476A" w:rsidRDefault="00154DAA" w:rsidP="00154DAA">
      <w:pPr>
        <w:shd w:val="clear" w:color="auto" w:fill="FFFFFF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4476A" w:rsidRPr="0054476A">
        <w:rPr>
          <w:sz w:val="26"/>
          <w:szCs w:val="26"/>
        </w:rPr>
        <w:t>формирование умений характеризовать современные научные открытия в области генетики; устанавливать связь между развитием генетики и социально-этическими проблемами человечества; анализировать информацию о современных генетических исследованиях и разработках; использовать генетическую терминологию и символику;</w:t>
      </w:r>
    </w:p>
    <w:p w14:paraId="6ABE74EF" w14:textId="32C3165B" w:rsidR="0054476A" w:rsidRPr="0054476A" w:rsidRDefault="00154DAA" w:rsidP="00154DAA">
      <w:pPr>
        <w:shd w:val="clear" w:color="auto" w:fill="FFFFFF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54476A" w:rsidRPr="0054476A">
        <w:rPr>
          <w:sz w:val="26"/>
          <w:szCs w:val="26"/>
        </w:rPr>
        <w:t>воспитание убежденности в познаваемости живой природы, самоценности жизни как основы общечеловеческих нравственных ценностей и рационального природопользования;</w:t>
      </w:r>
    </w:p>
    <w:p w14:paraId="2E2164EC" w14:textId="66870676" w:rsidR="0054476A" w:rsidRPr="0054476A" w:rsidRDefault="00154DAA" w:rsidP="00154DAA">
      <w:pPr>
        <w:shd w:val="clear" w:color="auto" w:fill="FFFFFF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54476A" w:rsidRPr="0054476A">
        <w:rPr>
          <w:sz w:val="26"/>
          <w:szCs w:val="26"/>
        </w:rPr>
        <w:t xml:space="preserve">развитие у обучающихся биологической и экологической культуры, осознания необходимости использования основ генетических знаний и умений в целях сохранения собственного здоровья (соблюдение мер профилактики заболеваний, </w:t>
      </w:r>
      <w:r w:rsidR="0054476A" w:rsidRPr="0054476A">
        <w:rPr>
          <w:sz w:val="26"/>
          <w:szCs w:val="26"/>
        </w:rPr>
        <w:lastRenderedPageBreak/>
        <w:t>обеспечение безопасности жизнедеятельности в чрезвычайных ситуациях природного и техногенного характера).</w:t>
      </w:r>
    </w:p>
    <w:p w14:paraId="064B43BF" w14:textId="77777777" w:rsid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Наряду с этим в целеполагании курса «Генетика» важное значение уделено развитию личности учащихся. Это означает, что совместно с другими естественнонаучными предметами (биологией, химией, физикой) изучение курса призвано обеспечить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формирование интеллектуально развитой личности, готовой к самообразованию, сотрудничеству, самостоятельному принятию решений;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 xml:space="preserve">формирование у обучающихся понимания ценности знаний основ генетики для выработки экологически целесообразного поведения в повседневной жизни и трудовой деятельности для сохранения своего здоровья; формирование понимания общественной потребности в развитии генетики, а также отношения к генетике как к возможной области будущей профессиональной деятельности. </w:t>
      </w:r>
    </w:p>
    <w:p w14:paraId="7FFEB0B7" w14:textId="2D749646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МЕСТО УЧЕБНОГО КУРСА «ГЕНЕТИКА» В УЧЕБНОМ ПЛАНЕ В соответствии с требованиями к условиям реализации основной образовательной программы среднего общего образования в образовательных организациях, осуществляющих профильное обучение, курс «Генетика»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приобретает статус курса по выбору в рамках биолого-химического и медицинского направления естественно-научного профиля обучения. В учебном плане на изучение курса отведено 35 учебных часов (</w:t>
      </w:r>
      <w:r w:rsidR="00154DAA">
        <w:rPr>
          <w:sz w:val="26"/>
          <w:szCs w:val="26"/>
        </w:rPr>
        <w:t>1</w:t>
      </w:r>
      <w:r w:rsidRPr="0054476A">
        <w:rPr>
          <w:sz w:val="26"/>
          <w:szCs w:val="26"/>
        </w:rPr>
        <w:t xml:space="preserve"> час в неделю в 10-м классе). </w:t>
      </w:r>
    </w:p>
    <w:p w14:paraId="173918C0" w14:textId="38880E04" w:rsidR="0054476A" w:rsidRPr="0054476A" w:rsidRDefault="0054476A" w:rsidP="00154DAA">
      <w:pPr>
        <w:shd w:val="clear" w:color="auto" w:fill="FFFFFF"/>
        <w:spacing w:line="240" w:lineRule="atLeast"/>
        <w:ind w:firstLine="360"/>
        <w:jc w:val="center"/>
        <w:rPr>
          <w:sz w:val="26"/>
          <w:szCs w:val="26"/>
        </w:rPr>
      </w:pPr>
      <w:r w:rsidRPr="0054476A">
        <w:rPr>
          <w:sz w:val="26"/>
          <w:szCs w:val="26"/>
        </w:rPr>
        <w:t>ПЛАНИРУЕМЫЕ РЕЗУЛЬТАТЫ ОСВОЕНИЯ УЧЕБНОГО КУРСА «ГЕНЕТИКА» НА УРОВНЕ СРЕДНЕГО ОБЩЕГО ОБРАЗОВАНИЯ</w:t>
      </w:r>
    </w:p>
    <w:p w14:paraId="26A5C42D" w14:textId="22147FB2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Изучение курса «Генетика» в средней школе направлено на достижение обучающимися следующих результатов, отвечающих требованиям ФГОС к освоению основной образовательной программы среднего общего образования.</w:t>
      </w:r>
    </w:p>
    <w:p w14:paraId="4063BF73" w14:textId="77777777" w:rsidR="0054476A" w:rsidRPr="00154DAA" w:rsidRDefault="0054476A" w:rsidP="00154DAA">
      <w:pPr>
        <w:shd w:val="clear" w:color="auto" w:fill="FFFFFF"/>
        <w:spacing w:line="240" w:lineRule="atLeast"/>
        <w:ind w:firstLine="360"/>
        <w:jc w:val="center"/>
        <w:rPr>
          <w:b/>
          <w:bCs/>
          <w:sz w:val="26"/>
          <w:szCs w:val="26"/>
        </w:rPr>
      </w:pPr>
      <w:r w:rsidRPr="00154DAA">
        <w:rPr>
          <w:b/>
          <w:bCs/>
          <w:sz w:val="26"/>
          <w:szCs w:val="26"/>
        </w:rPr>
        <w:t>Личностные результаты</w:t>
      </w:r>
    </w:p>
    <w:p w14:paraId="10264D29" w14:textId="1E4C1711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Личностные результаты освоения учебного курса «Генетика» соответствуют традиционным российским социокультурным и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духовно-нравственным ценностям и предусматривают готовность обучающихся к саморазвитию, самостоятельности и личностному самоопределению, наличие мотивации к целенаправленной социально-значимой деятельности, сформированность внутренней позиции личности как особо ценностного отношения к себе, к людям, к жизни, к окружающей природной среде.</w:t>
      </w:r>
    </w:p>
    <w:p w14:paraId="286ACF59" w14:textId="524FCF83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Личностные результаты отражают сформированность патриотического, гражданского, трудового, экологического воспитания, ценности научного познания и культуры здоровья.</w:t>
      </w:r>
    </w:p>
    <w:p w14:paraId="24A15EAD" w14:textId="77777777" w:rsidR="0054476A" w:rsidRP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154DAA">
        <w:rPr>
          <w:i/>
          <w:iCs/>
          <w:sz w:val="26"/>
          <w:szCs w:val="26"/>
        </w:rPr>
        <w:t>Патриотическое воспитание</w:t>
      </w:r>
    </w:p>
    <w:p w14:paraId="6789665A" w14:textId="2BBA219A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ценностного отношения к отечественному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историческому и научному наследию в области генетики; способности оценивать вклад российских ученых в становление и</w:t>
      </w:r>
      <w:r w:rsidR="00154DAA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 xml:space="preserve">развитие генетики как Компонента естествознания; понимания значения науки генетики в познании законов природы, в жизни человека и современного общества, способности владеть достоверной информацией о передовых достижениях мировой и отечественной генетики; заинтересованности в получении генетических знаний в целях повышения общей культуры, функциональной и естественнонаучной грамотности; </w:t>
      </w:r>
    </w:p>
    <w:p w14:paraId="1D286E47" w14:textId="77777777" w:rsidR="0054476A" w:rsidRP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154DAA">
        <w:rPr>
          <w:i/>
          <w:iCs/>
          <w:sz w:val="26"/>
          <w:szCs w:val="26"/>
        </w:rPr>
        <w:t>Гражданское воспитание</w:t>
      </w:r>
    </w:p>
    <w:p w14:paraId="465F9881" w14:textId="2E1085E9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 xml:space="preserve">Формирование способности определять собственную позицию по отношению к явлениям современной жизни и объяснять её; умения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 осознания необходимости саморазвития и самовоспитания в соответствии с общечеловеческими ценностями и идеалами гражданского общества; готовности к сотрудничеству в процессе совместного выполнения учебных, познавательных и исследовательских задач, </w:t>
      </w:r>
      <w:r w:rsidRPr="0054476A">
        <w:rPr>
          <w:sz w:val="26"/>
          <w:szCs w:val="26"/>
        </w:rPr>
        <w:lastRenderedPageBreak/>
        <w:t>уважительного отношения к мнению оппонентов при обсуждении проблем общебиологического и генетического содержания;</w:t>
      </w:r>
    </w:p>
    <w:p w14:paraId="5C6A70E4" w14:textId="77777777" w:rsidR="0054476A" w:rsidRP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154DAA">
        <w:rPr>
          <w:i/>
          <w:iCs/>
          <w:sz w:val="26"/>
          <w:szCs w:val="26"/>
        </w:rPr>
        <w:t>Ценность научного познания</w:t>
      </w:r>
    </w:p>
    <w:p w14:paraId="7879DDB4" w14:textId="6085D117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мировоззрения, соответствующего современному уровню развития науки генетики, представлений о взаимосвязи развития методов и теоретических обобщений в генетике как важнейшей отрасли естествознания; способности устанавливать связь между прогрессивным развитием генетики и решением социально-этических, экономических и экологических проблем человечества; убежденности в познании законов природы и возможности использования достижений генетики в решении проблем, связанных с рациональным природопользо</w:t>
      </w:r>
      <w:r w:rsidR="00154DAA">
        <w:rPr>
          <w:sz w:val="26"/>
          <w:szCs w:val="26"/>
        </w:rPr>
        <w:t>в</w:t>
      </w:r>
      <w:r w:rsidRPr="0054476A">
        <w:rPr>
          <w:sz w:val="26"/>
          <w:szCs w:val="26"/>
        </w:rPr>
        <w:t>анием, обеспечением жизнедеятельности человека и общества.</w:t>
      </w:r>
    </w:p>
    <w:p w14:paraId="577FB51B" w14:textId="6A652734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познавательных мотивов, направленных на получение новых знаний по генетике, необходимых для выработки целесообразного поведения в повседневной жизни и трудовой деятельности в целях сохранения своего здоровья;</w:t>
      </w:r>
    </w:p>
    <w:p w14:paraId="5953BB07" w14:textId="77777777" w:rsidR="0054476A" w:rsidRP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154DAA">
        <w:rPr>
          <w:i/>
          <w:iCs/>
          <w:sz w:val="26"/>
          <w:szCs w:val="26"/>
        </w:rPr>
        <w:t>Культура здоровья</w:t>
      </w:r>
    </w:p>
    <w:p w14:paraId="7853DA88" w14:textId="18103C94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понимания ценности здорового и безопасного образа жизни, бережного, ответственного и компетентного отношения к собственному физическому и психическому здоровью, ценности правил индивидуального и коллективного безопасного поведения в чрезвычайных ситуациях природного и техногенного характера; правил здорового образа жизни, осознания последствий и неприятия вредных привычек (употребления алкоголя, наркотиков, курения), способности и готовности соблюдать меры профилактики вирусных и других заболеваний, правила поведения по обеспечению безопасности собственной жизнедеятельности;</w:t>
      </w:r>
    </w:p>
    <w:p w14:paraId="43F384FF" w14:textId="77777777" w:rsidR="0054476A" w:rsidRPr="00154DAA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154DAA">
        <w:rPr>
          <w:i/>
          <w:iCs/>
          <w:sz w:val="26"/>
          <w:szCs w:val="26"/>
        </w:rPr>
        <w:t>Трудовое воспитание</w:t>
      </w:r>
    </w:p>
    <w:p w14:paraId="6F9547D8" w14:textId="2BF2EFC8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потребности трудиться, уважения к труду и людям труда, трудовым достижениям, интереса к практическому изучению особенностей различных видов трудовой деятельности, в том числе на основе знаний, получаемых при изучении курса «Генетика», осознанного выбора направления продолжения образования в дальнейшем с учетом своих интересов и способностей к биологии и генетике, в частности;</w:t>
      </w:r>
    </w:p>
    <w:p w14:paraId="1E591797" w14:textId="4A251869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 xml:space="preserve"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14:paraId="5AEABF37" w14:textId="77777777" w:rsidR="0054476A" w:rsidRP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AC5BE7">
        <w:rPr>
          <w:i/>
          <w:iCs/>
          <w:sz w:val="26"/>
          <w:szCs w:val="26"/>
        </w:rPr>
        <w:t>Экологическое воспитание</w:t>
      </w:r>
    </w:p>
    <w:p w14:paraId="50CDE030" w14:textId="417E836D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Формирование способности использовать приобретаемые при изучении курса знания и умения при решении проблем, связанных с рациональным природопользованием (соблюдения правил поведения в природе, направленных на сохранение равновесия в экосистемах, охрану видов, экосистем) биосферы.</w:t>
      </w:r>
    </w:p>
    <w:p w14:paraId="051E84C2" w14:textId="77777777" w:rsidR="0054476A" w:rsidRPr="00AC5BE7" w:rsidRDefault="0054476A" w:rsidP="00AC5BE7">
      <w:pPr>
        <w:shd w:val="clear" w:color="auto" w:fill="FFFFFF"/>
        <w:spacing w:line="240" w:lineRule="atLeast"/>
        <w:ind w:firstLine="360"/>
        <w:jc w:val="center"/>
        <w:rPr>
          <w:b/>
          <w:bCs/>
          <w:sz w:val="26"/>
          <w:szCs w:val="26"/>
        </w:rPr>
      </w:pPr>
      <w:r w:rsidRPr="00AC5BE7">
        <w:rPr>
          <w:b/>
          <w:bCs/>
          <w:sz w:val="26"/>
          <w:szCs w:val="26"/>
        </w:rPr>
        <w:t>Метапредметные результаты</w:t>
      </w:r>
    </w:p>
    <w:p w14:paraId="627C649A" w14:textId="2080E5D4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В составе метапредметных результатов освоения учебного курса «Генетика» выделяют:</w:t>
      </w:r>
      <w:r w:rsidR="00AC5BE7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значимые для формирования мировоззрения обучающихся общенаучные понятия (закон, закономерность, теория, принцип, гипотеза, система, процесс, эксперимент, исследование, наблюдение, измерение и др.);</w:t>
      </w:r>
      <w:r w:rsidR="00AC5BE7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 xml:space="preserve">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учебной, познавательной и учебно-исследовательской </w:t>
      </w:r>
      <w:r w:rsidR="00AC5BE7">
        <w:rPr>
          <w:sz w:val="26"/>
          <w:szCs w:val="26"/>
        </w:rPr>
        <w:t xml:space="preserve">       </w:t>
      </w:r>
      <w:r w:rsidRPr="0054476A">
        <w:rPr>
          <w:sz w:val="26"/>
          <w:szCs w:val="26"/>
        </w:rPr>
        <w:t>деятельности.</w:t>
      </w:r>
    </w:p>
    <w:p w14:paraId="592C59FC" w14:textId="77777777" w:rsidR="0054476A" w:rsidRP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AC5BE7">
        <w:rPr>
          <w:i/>
          <w:iCs/>
          <w:sz w:val="26"/>
          <w:szCs w:val="26"/>
        </w:rPr>
        <w:t xml:space="preserve">Познавательные универсальные учебные действия </w:t>
      </w:r>
    </w:p>
    <w:p w14:paraId="4A73E62D" w14:textId="77777777" w:rsid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Базовыми логическими действиями</w:t>
      </w:r>
      <w:r w:rsidR="00AC5BE7">
        <w:rPr>
          <w:sz w:val="26"/>
          <w:szCs w:val="26"/>
        </w:rPr>
        <w:t xml:space="preserve"> являются:</w:t>
      </w:r>
    </w:p>
    <w:p w14:paraId="7B39F681" w14:textId="5B521ACC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lastRenderedPageBreak/>
        <w:t>умение использовать при освоении знаний приемы логического мышления (анализ, синтез, классификация, обобщение), раскрывать смысл ключевых генетических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составляющих основу генетических исследований; строить логические рассуждения (индуктивные, дедуктивные, по аналогии), делать выводы и заключения;</w:t>
      </w:r>
    </w:p>
    <w:p w14:paraId="36C45810" w14:textId="2387192F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умения использовать различные модельно-схематические средства для представления существенных связей и отношений в изучаемых объектах, а также противоречий разного рода, выявленных в информационных источниках;</w:t>
      </w:r>
    </w:p>
    <w:p w14:paraId="65F2E4D3" w14:textId="77777777" w:rsid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Базовые исследовательские действия</w:t>
      </w:r>
      <w:r w:rsidR="00AC5BE7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 xml:space="preserve">при организации и проведении учебно-исследовательской и проектной деятельности по генетике: </w:t>
      </w:r>
    </w:p>
    <w:p w14:paraId="5412E1DE" w14:textId="6BA62A85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выявлять и формулировать проблему, ставить вопросы, выдвигать гипотезу, давать определения понятиям, систематизировать и структурировать материал; наблюдать, проводить эксперименты, делать выводы и заключения, анализировать собственную позицию; относительно достоверности получаемых в ходе эксперимента результатов;</w:t>
      </w:r>
    </w:p>
    <w:p w14:paraId="736FD351" w14:textId="0C5611B0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Работа с информацией</w:t>
      </w:r>
      <w:r w:rsidR="00AC5BE7">
        <w:rPr>
          <w:sz w:val="26"/>
          <w:szCs w:val="26"/>
        </w:rPr>
        <w:t>:</w:t>
      </w:r>
    </w:p>
    <w:p w14:paraId="61E0816B" w14:textId="2356D1CF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умения вести поиск информации в различных источниках (тексте учебного пособия, научно-популярной литературе, биологических словарях и справочниках, компьютерных базах данных, в Интернете), анализировать, оценивать информацию и по мере необходимости преобразовывать её; приобретение опыта использования информационно-коммуникационных технологий, совершенствование культуры активного использования различных поисковых систем;</w:t>
      </w:r>
    </w:p>
    <w:p w14:paraId="6D126405" w14:textId="35F9BBFF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умение использовать и анализировать в процессе учебной исследовательской деятельности получаемую информацию в целях прогнозирования распространенности наследственных заболеваний в последующих поколениях;</w:t>
      </w:r>
    </w:p>
    <w:p w14:paraId="4BEDBFB4" w14:textId="0EF98D1F" w:rsidR="0054476A" w:rsidRP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AC5BE7">
        <w:rPr>
          <w:i/>
          <w:iCs/>
          <w:sz w:val="26"/>
          <w:szCs w:val="26"/>
        </w:rPr>
        <w:t>Коммуникативны</w:t>
      </w:r>
      <w:r w:rsidR="00AC5BE7" w:rsidRPr="00AC5BE7">
        <w:rPr>
          <w:i/>
          <w:iCs/>
          <w:sz w:val="26"/>
          <w:szCs w:val="26"/>
        </w:rPr>
        <w:t>е</w:t>
      </w:r>
      <w:r w:rsidRPr="00AC5BE7">
        <w:rPr>
          <w:i/>
          <w:iCs/>
          <w:sz w:val="26"/>
          <w:szCs w:val="26"/>
        </w:rPr>
        <w:t xml:space="preserve"> универсальными</w:t>
      </w:r>
      <w:r w:rsidR="00AC5BE7" w:rsidRPr="00AC5BE7">
        <w:rPr>
          <w:i/>
          <w:iCs/>
          <w:sz w:val="26"/>
          <w:szCs w:val="26"/>
        </w:rPr>
        <w:t xml:space="preserve"> </w:t>
      </w:r>
      <w:r w:rsidRPr="00AC5BE7">
        <w:rPr>
          <w:i/>
          <w:iCs/>
          <w:sz w:val="26"/>
          <w:szCs w:val="26"/>
        </w:rPr>
        <w:t>учебные действия</w:t>
      </w:r>
    </w:p>
    <w:p w14:paraId="100A9DAC" w14:textId="5A4CB44A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умение принимать активное участие в диалоге или дискуссии</w:t>
      </w:r>
      <w:r w:rsidR="00AC5BE7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по существу обсуждаемой темы (задавать вопросы, высказывать суждения относительного выполнения предлагаемой задачи, учитывать интересы и согласованность позиций других участников дискуссии);</w:t>
      </w:r>
    </w:p>
    <w:p w14:paraId="024F93F9" w14:textId="20E7E843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приобретение опыта презентации выполненного эксперимента, учебного проекта;</w:t>
      </w:r>
    </w:p>
    <w:p w14:paraId="41EC6BAF" w14:textId="77777777" w:rsidR="0054476A" w:rsidRPr="00AC5BE7" w:rsidRDefault="0054476A" w:rsidP="0054476A">
      <w:pPr>
        <w:shd w:val="clear" w:color="auto" w:fill="FFFFFF"/>
        <w:spacing w:line="240" w:lineRule="atLeast"/>
        <w:ind w:firstLine="360"/>
        <w:jc w:val="both"/>
        <w:rPr>
          <w:i/>
          <w:iCs/>
          <w:sz w:val="26"/>
          <w:szCs w:val="26"/>
        </w:rPr>
      </w:pPr>
      <w:r w:rsidRPr="00AC5BE7">
        <w:rPr>
          <w:i/>
          <w:iCs/>
          <w:sz w:val="26"/>
          <w:szCs w:val="26"/>
        </w:rPr>
        <w:t>Регулятивные универсальные учебные действия</w:t>
      </w:r>
    </w:p>
    <w:p w14:paraId="4F772AF1" w14:textId="1D4D08D4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умения самостоятельно определять цели деятельности и составлять планы деятельности; самостоятельно осуществлять, контролировать и корректировать свою деятельность; использовать все возможные ресурсы для достижения поставленных целей; корректировать предложенный алгоритм действий при выполнении заданий с учетом новых знаний об изучаемых объектах;</w:t>
      </w:r>
    </w:p>
    <w:p w14:paraId="3713B185" w14:textId="6947FF4D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умения выбирать на основе генетических знаний целевые и смысловые установки в своих действиях и поступках по отношению к живой природе, своему здоровью и здоровью окружающих.</w:t>
      </w:r>
    </w:p>
    <w:p w14:paraId="2AF6AF65" w14:textId="77777777" w:rsidR="0054476A" w:rsidRPr="00AC5BE7" w:rsidRDefault="0054476A" w:rsidP="00AC5BE7">
      <w:pPr>
        <w:shd w:val="clear" w:color="auto" w:fill="FFFFFF"/>
        <w:spacing w:line="240" w:lineRule="atLeast"/>
        <w:ind w:firstLine="360"/>
        <w:jc w:val="center"/>
        <w:rPr>
          <w:b/>
          <w:bCs/>
          <w:sz w:val="26"/>
          <w:szCs w:val="26"/>
        </w:rPr>
      </w:pPr>
      <w:r w:rsidRPr="00AC5BE7">
        <w:rPr>
          <w:b/>
          <w:bCs/>
          <w:sz w:val="26"/>
          <w:szCs w:val="26"/>
        </w:rPr>
        <w:t>Предметные результаты</w:t>
      </w:r>
    </w:p>
    <w:p w14:paraId="049F4839" w14:textId="0A1A1B58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 xml:space="preserve">В составе предметных результатов по освоению содержания, установленного данной рабочей программой, выделяют: </w:t>
      </w:r>
    </w:p>
    <w:p w14:paraId="0C3693BB" w14:textId="2697C7CD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 xml:space="preserve">освоение обучающимися научных знаний, умений и способов действий, специфических для науки «Генетика»; </w:t>
      </w:r>
    </w:p>
    <w:p w14:paraId="11FAB69D" w14:textId="431FB539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виды деятельности по получению нового знания, его интерпретации, преобразованию и применению в различных учебных ситуациях и реальных жизненных условиях.</w:t>
      </w:r>
    </w:p>
    <w:p w14:paraId="5A3C63C0" w14:textId="77777777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Предметные результаты отражают сформированность:</w:t>
      </w:r>
    </w:p>
    <w:p w14:paraId="10350DFE" w14:textId="64F6C22F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lastRenderedPageBreak/>
        <w:t xml:space="preserve">1) умения раскрывать сущность основных понятий генетики: наследственность, изменчивость, фенотип, генотип, кариотип, гибрид, анализирующее скрещивание, сцепленное наследование, кроссинговер, секвенирование, ген, геном, полимеразная цепная реакция, локус, аллель, генетический код, экспрессия генов, </w:t>
      </w:r>
      <w:proofErr w:type="spellStart"/>
      <w:r w:rsidRPr="0054476A">
        <w:rPr>
          <w:sz w:val="26"/>
          <w:szCs w:val="26"/>
        </w:rPr>
        <w:t>аутосомы</w:t>
      </w:r>
      <w:proofErr w:type="spellEnd"/>
      <w:r w:rsidRPr="0054476A">
        <w:rPr>
          <w:sz w:val="26"/>
          <w:szCs w:val="26"/>
        </w:rPr>
        <w:t>, пенетрантность гена, оперон, репликация, репарация, сплайсинг, модификация, мутагенный фактор (мутаген), мутации (геномные, генные, хромосомные), цитоплазматическая наследственность, генофонд, хромосомы, генетическая карта, гибридизация, сорт, порода, инбридинг, гетерозис, полиплоидия, мутагенез, канцерогены, клонирование; умения выявлять взаимосвязь понятий, использовать названные понятия при разъяснении важных биологических закономерностей;</w:t>
      </w:r>
    </w:p>
    <w:p w14:paraId="1E7BD006" w14:textId="698483DA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2) умения раскрывать смысл основных положений ведущих биологических теорий, гипотез, закономерностей;</w:t>
      </w:r>
    </w:p>
    <w:p w14:paraId="1719D9A2" w14:textId="37F26350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3) представлений о молекулярных и клеточных механизмах наследования генов; об основных правилах, законах и методах изучения наследственности; о закономерностях изменчивости</w:t>
      </w:r>
      <w:r w:rsidR="00AC5BE7">
        <w:rPr>
          <w:sz w:val="26"/>
          <w:szCs w:val="26"/>
        </w:rPr>
        <w:t xml:space="preserve"> </w:t>
      </w:r>
      <w:r w:rsidRPr="0054476A">
        <w:rPr>
          <w:sz w:val="26"/>
          <w:szCs w:val="26"/>
        </w:rPr>
        <w:t>организмов; о роли генетики в формировании научного мировоззрения и вкладе генетических теорий в формирование современной естественнонаучной картины мира; о развитии современных медицинских и сельскохозяйственных технологий.</w:t>
      </w:r>
    </w:p>
    <w:p w14:paraId="47E0FCC3" w14:textId="45219E39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4) умения использовать терминологию и символику генетики при разъяснении мер профилактики наследственных и вирусных заболеваний, последствий влияния факторов риска на здоровье человека;</w:t>
      </w:r>
    </w:p>
    <w:p w14:paraId="56697320" w14:textId="66FFAFAA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5) умения применять полученные знания для моделирования и прогнозирования последствий значимых биологических исследований, решения генетических задач различного уровня сложности;</w:t>
      </w:r>
    </w:p>
    <w:p w14:paraId="10728EFD" w14:textId="27D85AC9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6) умения ориентироваться в системе познавательных ценностей, составляющих основу генетической грамотности, иллюстрировать понимание связи между биологическими науками, основу которой составляет общность методов научного познания явлений живой природы.</w:t>
      </w:r>
    </w:p>
    <w:p w14:paraId="7844098D" w14:textId="4C3FF180" w:rsidR="0054476A" w:rsidRPr="0054476A" w:rsidRDefault="0054476A" w:rsidP="0054476A">
      <w:pPr>
        <w:shd w:val="clear" w:color="auto" w:fill="FFFFFF"/>
        <w:spacing w:line="240" w:lineRule="atLeast"/>
        <w:ind w:firstLine="360"/>
        <w:jc w:val="both"/>
        <w:rPr>
          <w:sz w:val="26"/>
          <w:szCs w:val="26"/>
        </w:rPr>
      </w:pPr>
      <w:r w:rsidRPr="0054476A">
        <w:rPr>
          <w:sz w:val="26"/>
          <w:szCs w:val="26"/>
        </w:rPr>
        <w:t>Представленный в программе перечень предметных результатов освоения учебного курса «Генетика» определен с учетом требований к результатам освоения курса «Общей биологии», достижение которых проверяется на углубленном уровне в рамках единого государственного экзамена как одной из форм государственной итоговой аттестации выпускников по био</w:t>
      </w:r>
      <w:r w:rsidR="00AC5BE7">
        <w:rPr>
          <w:sz w:val="26"/>
          <w:szCs w:val="26"/>
        </w:rPr>
        <w:t>логии</w:t>
      </w:r>
    </w:p>
    <w:p w14:paraId="7625D8CF" w14:textId="77777777" w:rsidR="00D8685A" w:rsidRPr="00A876C0" w:rsidRDefault="00D8685A" w:rsidP="00A876C0">
      <w:pPr>
        <w:shd w:val="clear" w:color="auto" w:fill="FFFFFF"/>
        <w:spacing w:line="240" w:lineRule="atLeast"/>
        <w:jc w:val="both"/>
        <w:rPr>
          <w:sz w:val="26"/>
          <w:szCs w:val="26"/>
        </w:rPr>
      </w:pPr>
    </w:p>
    <w:p w14:paraId="24FB83C6" w14:textId="77777777" w:rsidR="007F0FF2" w:rsidRPr="00A876C0" w:rsidRDefault="007F0FF2" w:rsidP="007F0FF2">
      <w:pPr>
        <w:shd w:val="clear" w:color="auto" w:fill="FFFFFF"/>
        <w:contextualSpacing/>
        <w:jc w:val="center"/>
        <w:rPr>
          <w:color w:val="000000"/>
          <w:sz w:val="26"/>
          <w:szCs w:val="26"/>
        </w:rPr>
      </w:pPr>
      <w:r w:rsidRPr="00A876C0">
        <w:rPr>
          <w:color w:val="000000"/>
          <w:sz w:val="26"/>
          <w:szCs w:val="26"/>
        </w:rPr>
        <w:t>Тематический план занятий</w:t>
      </w:r>
    </w:p>
    <w:tbl>
      <w:tblPr>
        <w:tblW w:w="103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1984"/>
        <w:gridCol w:w="1559"/>
        <w:gridCol w:w="1270"/>
      </w:tblGrid>
      <w:tr w:rsidR="003C4666" w:rsidRPr="00A876C0" w14:paraId="36ACC46F" w14:textId="77777777" w:rsidTr="003C4666">
        <w:tc>
          <w:tcPr>
            <w:tcW w:w="567" w:type="dxa"/>
          </w:tcPr>
          <w:p w14:paraId="5FFAFF18" w14:textId="77777777" w:rsidR="003C4666" w:rsidRPr="00A876C0" w:rsidRDefault="003C4666" w:rsidP="007F0FF2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962" w:type="dxa"/>
          </w:tcPr>
          <w:p w14:paraId="3B193674" w14:textId="77777777" w:rsidR="003C4666" w:rsidRPr="00A876C0" w:rsidRDefault="003C4666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Тема занятий</w:t>
            </w:r>
          </w:p>
        </w:tc>
        <w:tc>
          <w:tcPr>
            <w:tcW w:w="1984" w:type="dxa"/>
          </w:tcPr>
          <w:p w14:paraId="514AC7D9" w14:textId="77777777" w:rsidR="003C4666" w:rsidRPr="00A876C0" w:rsidRDefault="003C4666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1559" w:type="dxa"/>
          </w:tcPr>
          <w:p w14:paraId="3CE1A327" w14:textId="77777777" w:rsidR="003C4666" w:rsidRPr="00A876C0" w:rsidRDefault="003C4666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 xml:space="preserve">Теория </w:t>
            </w:r>
          </w:p>
        </w:tc>
        <w:tc>
          <w:tcPr>
            <w:tcW w:w="1270" w:type="dxa"/>
          </w:tcPr>
          <w:p w14:paraId="373CE869" w14:textId="77777777" w:rsidR="003C4666" w:rsidRPr="00A876C0" w:rsidRDefault="003C4666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 xml:space="preserve">Практика </w:t>
            </w:r>
          </w:p>
        </w:tc>
      </w:tr>
      <w:tr w:rsidR="003C4666" w:rsidRPr="00A876C0" w14:paraId="28598130" w14:textId="77777777" w:rsidTr="003C4666">
        <w:tc>
          <w:tcPr>
            <w:tcW w:w="567" w:type="dxa"/>
          </w:tcPr>
          <w:p w14:paraId="1CF8AA52" w14:textId="77777777" w:rsidR="003C4666" w:rsidRPr="00A876C0" w:rsidRDefault="003C4666" w:rsidP="003C466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2" w:type="dxa"/>
          </w:tcPr>
          <w:p w14:paraId="0AAAD705" w14:textId="3461F202" w:rsidR="003C4666" w:rsidRPr="00A876C0" w:rsidRDefault="00151113" w:rsidP="003C4666">
            <w:pPr>
              <w:contextualSpacing/>
              <w:rPr>
                <w:color w:val="000000"/>
                <w:sz w:val="26"/>
                <w:szCs w:val="26"/>
              </w:rPr>
            </w:pPr>
            <w:r w:rsidRPr="00151113">
              <w:rPr>
                <w:sz w:val="26"/>
              </w:rPr>
              <w:t>Основные закономерности наследственности и изменчивости</w:t>
            </w:r>
          </w:p>
        </w:tc>
        <w:tc>
          <w:tcPr>
            <w:tcW w:w="1984" w:type="dxa"/>
          </w:tcPr>
          <w:p w14:paraId="57079C61" w14:textId="292BD806" w:rsidR="003C4666" w:rsidRPr="00A876C0" w:rsidRDefault="00151113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5A070C9A" w14:textId="6DF6BAE4" w:rsidR="003C4666" w:rsidRPr="00A876C0" w:rsidRDefault="00151113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0" w:type="dxa"/>
          </w:tcPr>
          <w:p w14:paraId="5B7B6834" w14:textId="4F159BAB" w:rsidR="003C4666" w:rsidRPr="00A876C0" w:rsidRDefault="00151113" w:rsidP="007F0FF2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C4666" w:rsidRPr="00A876C0" w14:paraId="072E80AE" w14:textId="77777777" w:rsidTr="003C4666">
        <w:tc>
          <w:tcPr>
            <w:tcW w:w="567" w:type="dxa"/>
          </w:tcPr>
          <w:p w14:paraId="0CBDD04E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62" w:type="dxa"/>
          </w:tcPr>
          <w:p w14:paraId="68ECE6D9" w14:textId="49CE31B2" w:rsidR="003C4666" w:rsidRPr="00A876C0" w:rsidRDefault="00151113" w:rsidP="007F0FF2">
            <w:pPr>
              <w:widowControl w:val="0"/>
              <w:suppressLineNumbers/>
              <w:suppressAutoHyphens/>
              <w:spacing w:before="20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151113">
              <w:rPr>
                <w:sz w:val="26"/>
              </w:rPr>
              <w:t>Молекулярные основы наследственности</w:t>
            </w:r>
          </w:p>
        </w:tc>
        <w:tc>
          <w:tcPr>
            <w:tcW w:w="1984" w:type="dxa"/>
          </w:tcPr>
          <w:p w14:paraId="6360FA9B" w14:textId="5C9EAD06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1A7AFC1B" w14:textId="2CBF40A0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70" w:type="dxa"/>
          </w:tcPr>
          <w:p w14:paraId="7B264B95" w14:textId="6C4B15EF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C4666" w:rsidRPr="00A876C0" w14:paraId="57DB1AE6" w14:textId="77777777" w:rsidTr="003C4666">
        <w:tc>
          <w:tcPr>
            <w:tcW w:w="567" w:type="dxa"/>
          </w:tcPr>
          <w:p w14:paraId="1E0B35E8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962" w:type="dxa"/>
          </w:tcPr>
          <w:p w14:paraId="2F1FBC94" w14:textId="17D08AB2" w:rsidR="003C4666" w:rsidRPr="00A876C0" w:rsidRDefault="00151113" w:rsidP="007F0FF2">
            <w:pPr>
              <w:widowControl w:val="0"/>
              <w:suppressLineNumbers/>
              <w:suppressAutoHyphens/>
              <w:spacing w:before="20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151113">
              <w:rPr>
                <w:sz w:val="26"/>
              </w:rPr>
              <w:t>Методы молекулярной генетики и биотехнологии</w:t>
            </w:r>
          </w:p>
        </w:tc>
        <w:tc>
          <w:tcPr>
            <w:tcW w:w="1984" w:type="dxa"/>
          </w:tcPr>
          <w:p w14:paraId="6F92558D" w14:textId="56E33ABA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5BE8EF9E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123D61BC" w14:textId="44F7288C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C4666" w:rsidRPr="00A876C0" w14:paraId="7D70F3B7" w14:textId="77777777" w:rsidTr="003C4666">
        <w:tc>
          <w:tcPr>
            <w:tcW w:w="567" w:type="dxa"/>
          </w:tcPr>
          <w:p w14:paraId="0BA3CCD7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62" w:type="dxa"/>
          </w:tcPr>
          <w:p w14:paraId="25F5FB12" w14:textId="3BBFBBB5" w:rsidR="003C4666" w:rsidRPr="00A876C0" w:rsidRDefault="00151113" w:rsidP="007F0FF2">
            <w:pPr>
              <w:widowControl w:val="0"/>
              <w:suppressLineNumbers/>
              <w:suppressAutoHyphens/>
              <w:spacing w:before="20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151113">
              <w:rPr>
                <w:sz w:val="26"/>
              </w:rPr>
              <w:t>Генетика человека</w:t>
            </w:r>
          </w:p>
        </w:tc>
        <w:tc>
          <w:tcPr>
            <w:tcW w:w="1984" w:type="dxa"/>
          </w:tcPr>
          <w:p w14:paraId="68ADA665" w14:textId="750C9357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68D56E1F" w14:textId="2B160120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0" w:type="dxa"/>
          </w:tcPr>
          <w:p w14:paraId="5EEE77A6" w14:textId="3E663EE3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C4666" w:rsidRPr="00A876C0" w14:paraId="72A4ED7E" w14:textId="77777777" w:rsidTr="003C4666">
        <w:tc>
          <w:tcPr>
            <w:tcW w:w="567" w:type="dxa"/>
          </w:tcPr>
          <w:p w14:paraId="7142C091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962" w:type="dxa"/>
          </w:tcPr>
          <w:p w14:paraId="28E27C14" w14:textId="345B9C6D" w:rsidR="003C4666" w:rsidRPr="00A876C0" w:rsidRDefault="00151113" w:rsidP="007F0FF2">
            <w:pPr>
              <w:widowControl w:val="0"/>
              <w:suppressLineNumbers/>
              <w:suppressAutoHyphens/>
              <w:spacing w:before="20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151113">
              <w:rPr>
                <w:sz w:val="26"/>
              </w:rPr>
              <w:t>Генетика популяций</w:t>
            </w:r>
          </w:p>
        </w:tc>
        <w:tc>
          <w:tcPr>
            <w:tcW w:w="1984" w:type="dxa"/>
          </w:tcPr>
          <w:p w14:paraId="13BED96B" w14:textId="67EE55D8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1BA7A2A8" w14:textId="30213F0A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0" w:type="dxa"/>
          </w:tcPr>
          <w:p w14:paraId="0917D722" w14:textId="629F73E0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3C4666" w:rsidRPr="00A876C0" w14:paraId="06757811" w14:textId="77777777" w:rsidTr="003C4666">
        <w:tc>
          <w:tcPr>
            <w:tcW w:w="567" w:type="dxa"/>
          </w:tcPr>
          <w:p w14:paraId="3C37F92E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62" w:type="dxa"/>
          </w:tcPr>
          <w:p w14:paraId="4A5F1DAC" w14:textId="6444F3B7" w:rsidR="003C4666" w:rsidRPr="00A876C0" w:rsidRDefault="00151113" w:rsidP="007F0FF2">
            <w:pPr>
              <w:widowControl w:val="0"/>
              <w:suppressLineNumbers/>
              <w:suppressAutoHyphens/>
              <w:spacing w:before="20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151113">
              <w:rPr>
                <w:sz w:val="26"/>
              </w:rPr>
              <w:t>Генетические основы селекции и биотехнологии</w:t>
            </w:r>
          </w:p>
        </w:tc>
        <w:tc>
          <w:tcPr>
            <w:tcW w:w="1984" w:type="dxa"/>
          </w:tcPr>
          <w:p w14:paraId="3E021FA8" w14:textId="24A8A568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72855781" w14:textId="1089D851" w:rsidR="003C4666" w:rsidRPr="00A876C0" w:rsidRDefault="00151113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0" w:type="dxa"/>
          </w:tcPr>
          <w:p w14:paraId="007AEA27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2</w:t>
            </w:r>
          </w:p>
        </w:tc>
      </w:tr>
      <w:tr w:rsidR="003C4666" w:rsidRPr="00A876C0" w14:paraId="3DD3AF9F" w14:textId="77777777" w:rsidTr="003C4666">
        <w:tc>
          <w:tcPr>
            <w:tcW w:w="567" w:type="dxa"/>
          </w:tcPr>
          <w:p w14:paraId="638BE9DC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2" w:type="dxa"/>
          </w:tcPr>
          <w:p w14:paraId="09977F6A" w14:textId="77777777" w:rsidR="003C4666" w:rsidRPr="00A876C0" w:rsidRDefault="003C4666" w:rsidP="007F0FF2">
            <w:pPr>
              <w:widowControl w:val="0"/>
              <w:suppressLineNumbers/>
              <w:suppressAutoHyphens/>
              <w:spacing w:before="20"/>
              <w:jc w:val="both"/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</w:pPr>
            <w:r w:rsidRPr="00A876C0">
              <w:rPr>
                <w:rFonts w:eastAsia="SimSun" w:cs="Mangal"/>
                <w:kern w:val="1"/>
                <w:sz w:val="26"/>
                <w:szCs w:val="26"/>
                <w:lang w:eastAsia="zh-CN" w:bidi="hi-IN"/>
              </w:rPr>
              <w:t xml:space="preserve">Итого </w:t>
            </w:r>
          </w:p>
        </w:tc>
        <w:tc>
          <w:tcPr>
            <w:tcW w:w="1984" w:type="dxa"/>
          </w:tcPr>
          <w:p w14:paraId="13FFBB9C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559" w:type="dxa"/>
          </w:tcPr>
          <w:p w14:paraId="54CD08B1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70" w:type="dxa"/>
          </w:tcPr>
          <w:p w14:paraId="58D350E8" w14:textId="77777777" w:rsidR="003C4666" w:rsidRPr="00A876C0" w:rsidRDefault="003C4666" w:rsidP="007F0FF2">
            <w:pPr>
              <w:spacing w:line="24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876C0">
              <w:rPr>
                <w:color w:val="000000"/>
                <w:sz w:val="26"/>
                <w:szCs w:val="26"/>
              </w:rPr>
              <w:t>22</w:t>
            </w:r>
          </w:p>
        </w:tc>
      </w:tr>
    </w:tbl>
    <w:p w14:paraId="7D052A58" w14:textId="77777777" w:rsidR="007F0FF2" w:rsidRPr="00A876C0" w:rsidRDefault="007F0FF2" w:rsidP="007F0FF2">
      <w:pPr>
        <w:widowControl w:val="0"/>
        <w:suppressAutoHyphens/>
        <w:spacing w:before="20"/>
        <w:rPr>
          <w:b/>
          <w:kern w:val="1"/>
          <w:sz w:val="26"/>
          <w:szCs w:val="26"/>
          <w:lang w:bidi="hi-IN"/>
        </w:rPr>
      </w:pPr>
    </w:p>
    <w:p w14:paraId="4A366C07" w14:textId="77777777" w:rsidR="00036239" w:rsidRPr="00A876C0" w:rsidRDefault="00036239" w:rsidP="00041D7B">
      <w:pPr>
        <w:shd w:val="clear" w:color="auto" w:fill="FFFFFF"/>
        <w:spacing w:line="240" w:lineRule="atLeast"/>
        <w:contextualSpacing/>
        <w:jc w:val="center"/>
        <w:rPr>
          <w:color w:val="000000"/>
          <w:sz w:val="26"/>
          <w:szCs w:val="26"/>
        </w:rPr>
      </w:pPr>
    </w:p>
    <w:p w14:paraId="24DB1E56" w14:textId="77777777" w:rsidR="00036239" w:rsidRPr="00A876C0" w:rsidRDefault="00036239" w:rsidP="007F0FF2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6"/>
          <w:szCs w:val="26"/>
        </w:rPr>
      </w:pPr>
    </w:p>
    <w:p w14:paraId="0527A243" w14:textId="77777777" w:rsidR="00036239" w:rsidRPr="00A876C0" w:rsidRDefault="00036239" w:rsidP="007F0FF2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6"/>
          <w:szCs w:val="26"/>
        </w:rPr>
      </w:pPr>
    </w:p>
    <w:p w14:paraId="5C888FB9" w14:textId="77777777" w:rsidR="007F0FF2" w:rsidRPr="00A876C0" w:rsidRDefault="007F0FF2" w:rsidP="007F0FF2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6"/>
          <w:szCs w:val="26"/>
        </w:rPr>
      </w:pPr>
      <w:r w:rsidRPr="00A876C0">
        <w:rPr>
          <w:b/>
          <w:color w:val="000000"/>
          <w:sz w:val="26"/>
          <w:szCs w:val="26"/>
        </w:rPr>
        <w:lastRenderedPageBreak/>
        <w:t xml:space="preserve">                                                 </w:t>
      </w:r>
    </w:p>
    <w:p w14:paraId="7DFE8C90" w14:textId="77777777" w:rsidR="007F0FF2" w:rsidRPr="00A876C0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14:paraId="296360C8" w14:textId="77777777" w:rsidR="007F0FF2" w:rsidRPr="00A876C0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14:paraId="6484A4DB" w14:textId="77777777" w:rsidR="007F0FF2" w:rsidRPr="00A876C0" w:rsidRDefault="007F0FF2" w:rsidP="007F0FF2">
      <w:pPr>
        <w:widowControl w:val="0"/>
        <w:jc w:val="both"/>
        <w:rPr>
          <w:kern w:val="1"/>
          <w:sz w:val="26"/>
          <w:szCs w:val="26"/>
          <w:lang w:eastAsia="zh-CN" w:bidi="hi-IN"/>
        </w:rPr>
      </w:pPr>
    </w:p>
    <w:p w14:paraId="4FB55B58" w14:textId="77777777" w:rsidR="007F0FF2" w:rsidRPr="00A876C0" w:rsidRDefault="007F0FF2">
      <w:pPr>
        <w:rPr>
          <w:sz w:val="26"/>
        </w:rPr>
        <w:sectPr w:rsidR="007F0FF2" w:rsidRPr="00A876C0" w:rsidSect="003D4EAB">
          <w:pgSz w:w="11906" w:h="16838"/>
          <w:pgMar w:top="0" w:right="850" w:bottom="1134" w:left="1701" w:header="708" w:footer="708" w:gutter="0"/>
          <w:cols w:space="708"/>
          <w:titlePg/>
          <w:docGrid w:linePitch="360"/>
        </w:sectPr>
      </w:pPr>
    </w:p>
    <w:p w14:paraId="7B7E2D7C" w14:textId="77777777" w:rsidR="007F0FF2" w:rsidRPr="00A876C0" w:rsidRDefault="007F0FF2" w:rsidP="007F0FF2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76C0">
        <w:rPr>
          <w:rFonts w:eastAsia="Calibri"/>
          <w:b/>
          <w:sz w:val="26"/>
          <w:szCs w:val="26"/>
          <w:lang w:eastAsia="en-US"/>
        </w:rPr>
        <w:lastRenderedPageBreak/>
        <w:t>Календарно-тематическое планирование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88"/>
        <w:gridCol w:w="3518"/>
        <w:gridCol w:w="2126"/>
        <w:gridCol w:w="6597"/>
        <w:gridCol w:w="879"/>
        <w:gridCol w:w="852"/>
      </w:tblGrid>
      <w:tr w:rsidR="007F0FF2" w:rsidRPr="007F0FF2" w14:paraId="467A5DB3" w14:textId="77777777" w:rsidTr="003D4EAB">
        <w:tc>
          <w:tcPr>
            <w:tcW w:w="588" w:type="dxa"/>
            <w:vMerge w:val="restart"/>
          </w:tcPr>
          <w:p w14:paraId="32A3EB2E" w14:textId="77777777"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518" w:type="dxa"/>
            <w:vMerge w:val="restart"/>
          </w:tcPr>
          <w:p w14:paraId="55820460" w14:textId="77777777"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2126" w:type="dxa"/>
            <w:vMerge w:val="restart"/>
            <w:vAlign w:val="center"/>
          </w:tcPr>
          <w:p w14:paraId="77EEA758" w14:textId="77777777" w:rsidR="007F0FF2" w:rsidRPr="007F0FF2" w:rsidRDefault="007F0FF2" w:rsidP="007F0FF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Используемые ресурсы</w:t>
            </w:r>
          </w:p>
        </w:tc>
        <w:tc>
          <w:tcPr>
            <w:tcW w:w="6597" w:type="dxa"/>
            <w:vMerge w:val="restart"/>
            <w:vAlign w:val="center"/>
          </w:tcPr>
          <w:p w14:paraId="1996DE52" w14:textId="77777777" w:rsidR="007F0FF2" w:rsidRPr="007F0FF2" w:rsidRDefault="007F0FF2" w:rsidP="007F0FF2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Характеристика основных учебных действий учащихся (на уровне учебных действий)</w:t>
            </w:r>
          </w:p>
        </w:tc>
        <w:tc>
          <w:tcPr>
            <w:tcW w:w="1731" w:type="dxa"/>
            <w:gridSpan w:val="2"/>
          </w:tcPr>
          <w:p w14:paraId="4BDBB34D" w14:textId="77777777" w:rsidR="007F0FF2" w:rsidRPr="007F0FF2" w:rsidRDefault="007F0FF2" w:rsidP="007F0FF2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b/>
                <w:sz w:val="26"/>
                <w:szCs w:val="26"/>
                <w:lang w:eastAsia="en-US"/>
              </w:rPr>
              <w:t>Дата</w:t>
            </w:r>
          </w:p>
        </w:tc>
      </w:tr>
      <w:tr w:rsidR="007F0FF2" w:rsidRPr="007F0FF2" w14:paraId="54863B34" w14:textId="77777777" w:rsidTr="003D4EAB">
        <w:tc>
          <w:tcPr>
            <w:tcW w:w="588" w:type="dxa"/>
            <w:vMerge/>
          </w:tcPr>
          <w:p w14:paraId="5F6975DD" w14:textId="77777777"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vMerge/>
          </w:tcPr>
          <w:p w14:paraId="6BDB9751" w14:textId="77777777"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14:paraId="6248FE2D" w14:textId="77777777" w:rsidR="007F0FF2" w:rsidRPr="007F0FF2" w:rsidRDefault="007F0FF2" w:rsidP="007F0FF2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/>
            <w:vAlign w:val="center"/>
          </w:tcPr>
          <w:p w14:paraId="254BF903" w14:textId="77777777" w:rsidR="007F0FF2" w:rsidRPr="007F0FF2" w:rsidRDefault="007F0FF2" w:rsidP="007F0FF2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9" w:type="dxa"/>
          </w:tcPr>
          <w:p w14:paraId="6E9CBACF" w14:textId="77777777"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852" w:type="dxa"/>
          </w:tcPr>
          <w:p w14:paraId="0DB7856C" w14:textId="77777777" w:rsidR="007F0FF2" w:rsidRPr="007F0FF2" w:rsidRDefault="007F0FF2" w:rsidP="007F0F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0FF2">
              <w:rPr>
                <w:rFonts w:eastAsia="Calibri"/>
                <w:sz w:val="26"/>
                <w:szCs w:val="26"/>
                <w:lang w:eastAsia="en-US"/>
              </w:rPr>
              <w:t>факт</w:t>
            </w:r>
          </w:p>
        </w:tc>
      </w:tr>
      <w:tr w:rsidR="007F0FF2" w:rsidRPr="007F0FF2" w14:paraId="7DABE1D6" w14:textId="77777777" w:rsidTr="00D31EE1">
        <w:tc>
          <w:tcPr>
            <w:tcW w:w="14560" w:type="dxa"/>
            <w:gridSpan w:val="6"/>
          </w:tcPr>
          <w:p w14:paraId="3C9A11DB" w14:textId="157C96FB" w:rsidR="007F0FF2" w:rsidRPr="007F0FF2" w:rsidRDefault="00151113" w:rsidP="003725C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51113">
              <w:rPr>
                <w:rFonts w:eastAsia="Calibri"/>
                <w:sz w:val="26"/>
                <w:szCs w:val="26"/>
                <w:lang w:eastAsia="en-US"/>
              </w:rPr>
              <w:t>Основные закономерности наследственности и изменчивости</w:t>
            </w:r>
            <w:r w:rsidR="00FC4872">
              <w:rPr>
                <w:rFonts w:eastAsia="Calibri"/>
                <w:sz w:val="26"/>
                <w:szCs w:val="26"/>
                <w:lang w:eastAsia="en-US"/>
              </w:rPr>
              <w:t xml:space="preserve"> (7 часов)</w:t>
            </w:r>
          </w:p>
        </w:tc>
      </w:tr>
      <w:tr w:rsidR="00052A37" w:rsidRPr="007F0FF2" w14:paraId="08E3071A" w14:textId="77777777" w:rsidTr="003D4EAB">
        <w:tc>
          <w:tcPr>
            <w:tcW w:w="588" w:type="dxa"/>
          </w:tcPr>
          <w:p w14:paraId="4603C26E" w14:textId="77777777" w:rsidR="00052A37" w:rsidRDefault="00052A37" w:rsidP="007F0FF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1946E130" w14:textId="77777777" w:rsidR="00052A37" w:rsidRPr="007F0FF2" w:rsidRDefault="00D21C68" w:rsidP="007F0FF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18" w:type="dxa"/>
          </w:tcPr>
          <w:p w14:paraId="4F399F24" w14:textId="6D9A6A1F" w:rsidR="00052A37" w:rsidRPr="007F0FF2" w:rsidRDefault="00151113" w:rsidP="00064D8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51113">
              <w:rPr>
                <w:rFonts w:eastAsia="Calibri"/>
                <w:sz w:val="26"/>
                <w:szCs w:val="26"/>
                <w:lang w:eastAsia="en-US"/>
              </w:rPr>
              <w:t>Генетика - наука о наследственности и изменчивости</w:t>
            </w:r>
          </w:p>
        </w:tc>
        <w:tc>
          <w:tcPr>
            <w:tcW w:w="2126" w:type="dxa"/>
          </w:tcPr>
          <w:p w14:paraId="709B0476" w14:textId="133C68AE" w:rsidR="00064D8E" w:rsidRPr="00064D8E" w:rsidRDefault="00064D8E" w:rsidP="007F0FF2"/>
        </w:tc>
        <w:tc>
          <w:tcPr>
            <w:tcW w:w="6597" w:type="dxa"/>
          </w:tcPr>
          <w:p w14:paraId="240DBE21" w14:textId="58AA2879" w:rsidR="00C87602" w:rsidRPr="00C87602" w:rsidRDefault="00C87602" w:rsidP="00C8760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Характеризовать этапы развития генетики как науки, вклад ученых-биологов в  становление  представлений о наследственности и изменчивости организмов.</w:t>
            </w:r>
          </w:p>
          <w:p w14:paraId="3E43ADF0" w14:textId="2047CFF4" w:rsidR="00C87602" w:rsidRPr="00C87602" w:rsidRDefault="00C87602" w:rsidP="00C8760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ген, геном, генотип, фенотип, хромосомы, аллельные гены,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гомозигота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>, гетерозигот</w:t>
            </w: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C8760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14:paraId="060721A6" w14:textId="1E738FD3" w:rsidR="00052A37" w:rsidRPr="007F0FF2" w:rsidRDefault="00C87602" w:rsidP="00C8760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Уметь использовать генетическую терминологию и символику для записи схем скрещивания</w:t>
            </w:r>
          </w:p>
        </w:tc>
        <w:tc>
          <w:tcPr>
            <w:tcW w:w="879" w:type="dxa"/>
          </w:tcPr>
          <w:p w14:paraId="5AA29DAB" w14:textId="32487820" w:rsidR="00052A37" w:rsidRPr="00E15E22" w:rsidRDefault="00052A37" w:rsidP="00CB2391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B878416" w14:textId="6C23BE4D" w:rsidR="00052A37" w:rsidRPr="00E15E22" w:rsidRDefault="00052A37" w:rsidP="00CB2391">
            <w:pPr>
              <w:rPr>
                <w:sz w:val="26"/>
                <w:szCs w:val="26"/>
              </w:rPr>
            </w:pPr>
          </w:p>
        </w:tc>
      </w:tr>
      <w:tr w:rsidR="003D4EAB" w:rsidRPr="007F0FF2" w14:paraId="520191FE" w14:textId="77777777" w:rsidTr="003D4EAB">
        <w:tc>
          <w:tcPr>
            <w:tcW w:w="588" w:type="dxa"/>
          </w:tcPr>
          <w:p w14:paraId="08943263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18" w:type="dxa"/>
          </w:tcPr>
          <w:p w14:paraId="385DAD72" w14:textId="5FEB2433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Закономерности наследования, открытые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Г.Менделем</w:t>
            </w:r>
            <w:proofErr w:type="spellEnd"/>
          </w:p>
        </w:tc>
        <w:tc>
          <w:tcPr>
            <w:tcW w:w="2126" w:type="dxa"/>
          </w:tcPr>
          <w:p w14:paraId="7CD3D211" w14:textId="77777777" w:rsidR="003D4EAB" w:rsidRPr="007F0FF2" w:rsidRDefault="003D4EAB" w:rsidP="003D4EAB">
            <w:pPr>
              <w:shd w:val="clear" w:color="auto" w:fill="FFFFFF"/>
              <w:spacing w:line="240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49A8CBA5" w14:textId="1BEC14C1" w:rsidR="003D4EAB" w:rsidRPr="00C8760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Характеризовать особенности моногибридного и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дигибридного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 скрещивания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Pr="00C87602">
              <w:rPr>
                <w:rFonts w:eastAsia="Calibri"/>
                <w:sz w:val="26"/>
                <w:szCs w:val="26"/>
                <w:lang w:eastAsia="en-US"/>
              </w:rPr>
              <w:t>Объяснять законы Г. Менделя и знать их значение для развития генетики.</w:t>
            </w:r>
          </w:p>
          <w:p w14:paraId="652EC657" w14:textId="60441B62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гибридологический метод, доминантный и рецессивный признаки, чистые линии, моногибридное и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дигибридное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 скрещивание</w:t>
            </w:r>
          </w:p>
        </w:tc>
        <w:tc>
          <w:tcPr>
            <w:tcW w:w="879" w:type="dxa"/>
          </w:tcPr>
          <w:p w14:paraId="4E7BF4A9" w14:textId="0F8CF20C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0465D74F" w14:textId="213529AF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6730D17B" w14:textId="77777777" w:rsidTr="003D4EAB">
        <w:tc>
          <w:tcPr>
            <w:tcW w:w="588" w:type="dxa"/>
          </w:tcPr>
          <w:p w14:paraId="214AA221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473A9232" w14:textId="77777777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14:paraId="2D076993" w14:textId="6845DD82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Взаимодействие генов</w:t>
            </w:r>
          </w:p>
        </w:tc>
        <w:tc>
          <w:tcPr>
            <w:tcW w:w="2126" w:type="dxa"/>
          </w:tcPr>
          <w:p w14:paraId="1069E4FA" w14:textId="078E8CAE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18E3BED3" w14:textId="4E6385CC" w:rsidR="003D4EAB" w:rsidRPr="00C8760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Характеризовать особенности взаимодействия генов при скрещивании.</w:t>
            </w:r>
          </w:p>
          <w:p w14:paraId="4982039E" w14:textId="526CE40D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полное доминирование, неполное доминирование,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кодоминирование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, множественный аллелизм, комплементарность,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эпистаз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>, полимерия.</w:t>
            </w:r>
          </w:p>
        </w:tc>
        <w:tc>
          <w:tcPr>
            <w:tcW w:w="879" w:type="dxa"/>
          </w:tcPr>
          <w:p w14:paraId="1BD1921A" w14:textId="6A9EB164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1DEB0C8" w14:textId="2D2E772C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17B46B72" w14:textId="77777777" w:rsidTr="003D4EAB">
        <w:tc>
          <w:tcPr>
            <w:tcW w:w="588" w:type="dxa"/>
          </w:tcPr>
          <w:p w14:paraId="56E139F1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18" w:type="dxa"/>
          </w:tcPr>
          <w:p w14:paraId="1978BFB9" w14:textId="7A728136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Хромосомная теория наследственности. Сцепление генов</w:t>
            </w:r>
          </w:p>
        </w:tc>
        <w:tc>
          <w:tcPr>
            <w:tcW w:w="2126" w:type="dxa"/>
          </w:tcPr>
          <w:p w14:paraId="485FE8A2" w14:textId="6A3BE9F0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 w:val="restart"/>
          </w:tcPr>
          <w:p w14:paraId="32117581" w14:textId="72537810" w:rsidR="003D4EAB" w:rsidRPr="00C8760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Раскрывать основную сущность теории Т. 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C87602">
              <w:rPr>
                <w:rFonts w:eastAsia="Calibri"/>
                <w:sz w:val="26"/>
                <w:szCs w:val="26"/>
                <w:lang w:eastAsia="en-US"/>
              </w:rPr>
              <w:t>органа и объяснять в чем состоит его значение для развития генетики.</w:t>
            </w:r>
          </w:p>
          <w:p w14:paraId="62D59181" w14:textId="3DD9C36B" w:rsidR="003D4EAB" w:rsidRPr="00C8760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Характеризовать основные положения хромосомной теории насле</w:t>
            </w: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Pr="00C87602">
              <w:rPr>
                <w:rFonts w:eastAsia="Calibri"/>
                <w:sz w:val="26"/>
                <w:szCs w:val="26"/>
                <w:lang w:eastAsia="en-US"/>
              </w:rPr>
              <w:t>ственности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14:paraId="363BF22F" w14:textId="569A8B54" w:rsidR="003D4EAB" w:rsidRPr="00C8760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</w:t>
            </w:r>
            <w:r w:rsidRPr="00C8760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хромосомная теория наследственности, группа сцепления, кроссинговер, полное и неполное сцепление генов, </w:t>
            </w:r>
            <w:proofErr w:type="spellStart"/>
            <w:r w:rsidRPr="00C87602">
              <w:rPr>
                <w:rFonts w:eastAsia="Calibri"/>
                <w:sz w:val="26"/>
                <w:szCs w:val="26"/>
                <w:lang w:eastAsia="en-US"/>
              </w:rPr>
              <w:t>морганида</w:t>
            </w:r>
            <w:proofErr w:type="spellEnd"/>
            <w:r w:rsidRPr="00C87602">
              <w:rPr>
                <w:rFonts w:eastAsia="Calibri"/>
                <w:sz w:val="26"/>
                <w:szCs w:val="26"/>
                <w:lang w:eastAsia="en-US"/>
              </w:rPr>
              <w:t xml:space="preserve"> и др.</w:t>
            </w:r>
          </w:p>
          <w:p w14:paraId="226C732F" w14:textId="258E0B9B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Решать генетические задачи разного уровня сложности на сцепленное наследование.</w:t>
            </w:r>
          </w:p>
        </w:tc>
        <w:tc>
          <w:tcPr>
            <w:tcW w:w="879" w:type="dxa"/>
          </w:tcPr>
          <w:p w14:paraId="358B8DDE" w14:textId="093640E0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45CE558A" w14:textId="6508446F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0FE89A09" w14:textId="77777777" w:rsidTr="003D4EAB">
        <w:tc>
          <w:tcPr>
            <w:tcW w:w="588" w:type="dxa"/>
          </w:tcPr>
          <w:p w14:paraId="7F8AC5DC" w14:textId="77777777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18" w:type="dxa"/>
          </w:tcPr>
          <w:p w14:paraId="09D573C6" w14:textId="28AE4D9D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sz w:val="26"/>
                <w:szCs w:val="26"/>
                <w:lang w:eastAsia="en-US"/>
              </w:rPr>
              <w:t>Хромосомная теория наследственности. Сцепление генов</w:t>
            </w:r>
          </w:p>
        </w:tc>
        <w:tc>
          <w:tcPr>
            <w:tcW w:w="2126" w:type="dxa"/>
          </w:tcPr>
          <w:p w14:paraId="5CC7274E" w14:textId="7BB5B71F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/>
          </w:tcPr>
          <w:p w14:paraId="5F3BB3E6" w14:textId="589D543B" w:rsidR="003D4EAB" w:rsidRPr="007F0FF2" w:rsidRDefault="003D4EAB" w:rsidP="003D4EA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</w:tcPr>
          <w:p w14:paraId="10717339" w14:textId="639B9D77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6B5DFE10" w14:textId="01639018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377E2858" w14:textId="77777777" w:rsidTr="003D4EAB">
        <w:tc>
          <w:tcPr>
            <w:tcW w:w="588" w:type="dxa"/>
          </w:tcPr>
          <w:p w14:paraId="696A063C" w14:textId="77777777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18" w:type="dxa"/>
          </w:tcPr>
          <w:p w14:paraId="237E2A21" w14:textId="6237CB7E" w:rsidR="003D4EAB" w:rsidRPr="00C87602" w:rsidRDefault="003D4EAB" w:rsidP="003D4EAB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iCs/>
                <w:sz w:val="26"/>
                <w:szCs w:val="26"/>
                <w:lang w:eastAsia="en-US"/>
              </w:rPr>
              <w:t>Генетика пола. Наследование, сцепленное с полом</w:t>
            </w:r>
          </w:p>
        </w:tc>
        <w:tc>
          <w:tcPr>
            <w:tcW w:w="2126" w:type="dxa"/>
          </w:tcPr>
          <w:p w14:paraId="3A22F0E8" w14:textId="77777777" w:rsidR="003D4EAB" w:rsidRDefault="003D4EAB" w:rsidP="003D4EAB"/>
        </w:tc>
        <w:tc>
          <w:tcPr>
            <w:tcW w:w="6597" w:type="dxa"/>
          </w:tcPr>
          <w:p w14:paraId="0B6B653F" w14:textId="77777777" w:rsidR="003D4EAB" w:rsidRPr="00C87602" w:rsidRDefault="003D4EAB" w:rsidP="003D4EAB">
            <w:pPr>
              <w:rPr>
                <w:color w:val="000000"/>
                <w:sz w:val="26"/>
                <w:szCs w:val="26"/>
              </w:rPr>
            </w:pPr>
            <w:r w:rsidRPr="00C87602">
              <w:rPr>
                <w:color w:val="000000"/>
                <w:sz w:val="26"/>
                <w:szCs w:val="26"/>
              </w:rPr>
              <w:t>Характеризовать закономерности наследования признаков, сцепленных с полом.</w:t>
            </w:r>
            <w:r>
              <w:rPr>
                <w:color w:val="000000"/>
                <w:sz w:val="26"/>
                <w:szCs w:val="26"/>
              </w:rPr>
              <w:t xml:space="preserve"> Р</w:t>
            </w:r>
            <w:r w:rsidRPr="00C87602">
              <w:rPr>
                <w:color w:val="000000"/>
                <w:sz w:val="26"/>
                <w:szCs w:val="26"/>
              </w:rPr>
              <w:t>аскрывать содержание основных понятий темы: половые хромосомы, половой хроматин, тельце Барра, аутосомное наследование, наследование, сцепленное с полом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6980C19B" w14:textId="3217DD9B" w:rsidR="003D4EAB" w:rsidRPr="007F0FF2" w:rsidRDefault="003D4EAB" w:rsidP="003D4EAB">
            <w:pPr>
              <w:rPr>
                <w:color w:val="000000"/>
                <w:sz w:val="26"/>
                <w:szCs w:val="26"/>
              </w:rPr>
            </w:pPr>
            <w:r w:rsidRPr="00C87602">
              <w:rPr>
                <w:color w:val="000000"/>
                <w:sz w:val="26"/>
                <w:szCs w:val="26"/>
              </w:rPr>
              <w:t>Решать генетические задачи разного уровня сложности на наследование, сцепленное с полом</w:t>
            </w:r>
          </w:p>
        </w:tc>
        <w:tc>
          <w:tcPr>
            <w:tcW w:w="879" w:type="dxa"/>
          </w:tcPr>
          <w:p w14:paraId="0B904289" w14:textId="434E2DBD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8553279" w14:textId="63F4D9A3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5031D19A" w14:textId="77777777" w:rsidTr="003D4EAB">
        <w:tc>
          <w:tcPr>
            <w:tcW w:w="588" w:type="dxa"/>
          </w:tcPr>
          <w:p w14:paraId="2071FF8E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518" w:type="dxa"/>
          </w:tcPr>
          <w:p w14:paraId="5065B8A9" w14:textId="6C4B1CD0" w:rsidR="003D4EAB" w:rsidRPr="00C87602" w:rsidRDefault="003D4EAB" w:rsidP="003D4EAB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C87602">
              <w:rPr>
                <w:rFonts w:eastAsia="Calibri"/>
                <w:iCs/>
                <w:sz w:val="26"/>
                <w:szCs w:val="26"/>
                <w:lang w:eastAsia="en-US"/>
              </w:rPr>
              <w:t>Генетическая изменчивость. Виды изменчивости</w:t>
            </w:r>
          </w:p>
        </w:tc>
        <w:tc>
          <w:tcPr>
            <w:tcW w:w="2126" w:type="dxa"/>
          </w:tcPr>
          <w:p w14:paraId="696A0F92" w14:textId="3984936A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45576463" w14:textId="742CD796" w:rsidR="003D4EAB" w:rsidRPr="00FC4872" w:rsidRDefault="003D4EAB" w:rsidP="003D4EAB">
            <w:pPr>
              <w:rPr>
                <w:color w:val="000000"/>
                <w:sz w:val="26"/>
                <w:szCs w:val="26"/>
              </w:rPr>
            </w:pPr>
            <w:r w:rsidRPr="00FC4872">
              <w:rPr>
                <w:color w:val="000000"/>
                <w:sz w:val="26"/>
                <w:szCs w:val="26"/>
              </w:rPr>
              <w:t>Характеризовать особенности генотипа и фенотипа, качественные и количественные признаки организмов, ненаследственной и наследственной изменчивости, мутаций.</w:t>
            </w:r>
          </w:p>
          <w:p w14:paraId="44B30E98" w14:textId="3E6A829F" w:rsidR="003D4EAB" w:rsidRPr="00FC4872" w:rsidRDefault="003D4EAB" w:rsidP="003D4EAB">
            <w:pPr>
              <w:rPr>
                <w:color w:val="000000"/>
                <w:sz w:val="26"/>
                <w:szCs w:val="26"/>
              </w:rPr>
            </w:pPr>
            <w:r w:rsidRPr="00FC4872">
              <w:rPr>
                <w:color w:val="000000"/>
                <w:sz w:val="26"/>
                <w:szCs w:val="26"/>
              </w:rPr>
              <w:t>Составлять вариационный ряд и строить вариационную кривую количественных признаков организмов.</w:t>
            </w:r>
          </w:p>
          <w:p w14:paraId="24E44EA0" w14:textId="7D55A0DA" w:rsidR="003D4EAB" w:rsidRPr="007F0FF2" w:rsidRDefault="003D4EAB" w:rsidP="003D4EAB">
            <w:pPr>
              <w:rPr>
                <w:color w:val="000000"/>
                <w:sz w:val="26"/>
                <w:szCs w:val="26"/>
              </w:rPr>
            </w:pPr>
            <w:r w:rsidRPr="00FC4872">
              <w:rPr>
                <w:color w:val="000000"/>
                <w:sz w:val="26"/>
                <w:szCs w:val="26"/>
              </w:rPr>
              <w:t xml:space="preserve">Раскрывать содержание основных понятий темы: наследственная изменчивость, модификационная изменчивость, норма реакции, комбинативная изменчивость, мутационная изменчивость, </w:t>
            </w:r>
            <w:proofErr w:type="spellStart"/>
            <w:r w:rsidRPr="00FC4872">
              <w:rPr>
                <w:color w:val="000000"/>
                <w:sz w:val="26"/>
                <w:szCs w:val="26"/>
              </w:rPr>
              <w:t>тератогены</w:t>
            </w:r>
            <w:proofErr w:type="spellEnd"/>
          </w:p>
        </w:tc>
        <w:tc>
          <w:tcPr>
            <w:tcW w:w="879" w:type="dxa"/>
          </w:tcPr>
          <w:p w14:paraId="65A909E5" w14:textId="363A8810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0ED71C2" w14:textId="293D783D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FC4872" w:rsidRPr="007F0FF2" w14:paraId="0256C569" w14:textId="77777777" w:rsidTr="00577BF4">
        <w:tc>
          <w:tcPr>
            <w:tcW w:w="14560" w:type="dxa"/>
            <w:gridSpan w:val="6"/>
          </w:tcPr>
          <w:p w14:paraId="1021F8E9" w14:textId="523D3496" w:rsidR="00FC4872" w:rsidRPr="00E15E22" w:rsidRDefault="00FC4872" w:rsidP="00FC4872">
            <w:pPr>
              <w:jc w:val="center"/>
              <w:rPr>
                <w:sz w:val="26"/>
                <w:szCs w:val="26"/>
              </w:rPr>
            </w:pPr>
            <w:r w:rsidRPr="00FC4872">
              <w:rPr>
                <w:sz w:val="26"/>
                <w:szCs w:val="26"/>
              </w:rPr>
              <w:t>Молекулярные основы наследственности</w:t>
            </w:r>
            <w:r w:rsidR="005F4447">
              <w:rPr>
                <w:sz w:val="26"/>
                <w:szCs w:val="26"/>
              </w:rPr>
              <w:t xml:space="preserve"> (9 часов)</w:t>
            </w:r>
          </w:p>
        </w:tc>
      </w:tr>
      <w:tr w:rsidR="003D4EAB" w:rsidRPr="007F0FF2" w14:paraId="20EEB621" w14:textId="77777777" w:rsidTr="003D4EAB">
        <w:tc>
          <w:tcPr>
            <w:tcW w:w="588" w:type="dxa"/>
          </w:tcPr>
          <w:p w14:paraId="2242EEA4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518" w:type="dxa"/>
          </w:tcPr>
          <w:p w14:paraId="7CC9E06B" w14:textId="041D7332" w:rsidR="003D4EAB" w:rsidRPr="005F4447" w:rsidRDefault="003D4EAB" w:rsidP="003D4EAB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iCs/>
                <w:sz w:val="26"/>
                <w:szCs w:val="26"/>
                <w:lang w:eastAsia="en-US"/>
              </w:rPr>
              <w:t>Хромосомы – носители наследственной информации</w:t>
            </w:r>
          </w:p>
        </w:tc>
        <w:tc>
          <w:tcPr>
            <w:tcW w:w="2126" w:type="dxa"/>
          </w:tcPr>
          <w:p w14:paraId="66128F68" w14:textId="77777777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718DC0BB" w14:textId="150B7F24" w:rsidR="003D4EAB" w:rsidRPr="00FC4872" w:rsidRDefault="003D4EAB" w:rsidP="003D4EAB">
            <w:pPr>
              <w:rPr>
                <w:color w:val="000000"/>
                <w:sz w:val="26"/>
                <w:szCs w:val="26"/>
              </w:rPr>
            </w:pPr>
            <w:r w:rsidRPr="00FC4872">
              <w:rPr>
                <w:color w:val="000000"/>
                <w:sz w:val="26"/>
                <w:szCs w:val="26"/>
              </w:rPr>
              <w:t>Объяснять роль нуклеиновых кислот в передаче наследственной информ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FC4872">
              <w:rPr>
                <w:color w:val="000000"/>
                <w:sz w:val="26"/>
                <w:szCs w:val="26"/>
              </w:rPr>
              <w:t>ции.</w:t>
            </w:r>
          </w:p>
          <w:p w14:paraId="71147C51" w14:textId="158529FC" w:rsidR="003D4EAB" w:rsidRPr="007F0FF2" w:rsidRDefault="003D4EAB" w:rsidP="003D4EAB">
            <w:pPr>
              <w:rPr>
                <w:color w:val="000000"/>
                <w:sz w:val="26"/>
                <w:szCs w:val="26"/>
              </w:rPr>
            </w:pPr>
            <w:r w:rsidRPr="00FC4872">
              <w:rPr>
                <w:color w:val="000000"/>
                <w:sz w:val="26"/>
                <w:szCs w:val="26"/>
              </w:rPr>
              <w:t xml:space="preserve">Характеризовать содержание научных открытий </w:t>
            </w:r>
            <w:proofErr w:type="spellStart"/>
            <w:r w:rsidRPr="00FC4872">
              <w:rPr>
                <w:color w:val="000000"/>
                <w:sz w:val="26"/>
                <w:szCs w:val="26"/>
              </w:rPr>
              <w:t>Дж.Уотсона</w:t>
            </w:r>
            <w:proofErr w:type="spellEnd"/>
            <w:r w:rsidRPr="00FC487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72">
              <w:rPr>
                <w:color w:val="000000"/>
                <w:sz w:val="26"/>
                <w:szCs w:val="26"/>
              </w:rPr>
              <w:t>Ф.Крика</w:t>
            </w:r>
            <w:proofErr w:type="spellEnd"/>
            <w:r w:rsidRPr="00FC4872">
              <w:rPr>
                <w:color w:val="000000"/>
                <w:sz w:val="26"/>
                <w:szCs w:val="26"/>
              </w:rPr>
              <w:t xml:space="preserve"> о структуре молекулы ДНК и уметь объяснять в чем состоит их значение для развития генетики.</w:t>
            </w:r>
          </w:p>
        </w:tc>
        <w:tc>
          <w:tcPr>
            <w:tcW w:w="879" w:type="dxa"/>
          </w:tcPr>
          <w:p w14:paraId="39F23313" w14:textId="75696335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B9E3F4A" w14:textId="7E82A7B9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3D4EAB" w:rsidRPr="007F0FF2" w14:paraId="6C626162" w14:textId="77777777" w:rsidTr="003D4EAB">
        <w:tc>
          <w:tcPr>
            <w:tcW w:w="588" w:type="dxa"/>
          </w:tcPr>
          <w:p w14:paraId="00CDC4F7" w14:textId="77777777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518" w:type="dxa"/>
          </w:tcPr>
          <w:p w14:paraId="7109FB50" w14:textId="6C1E6D19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Структурно-функциональная организация генетического материала</w:t>
            </w:r>
          </w:p>
        </w:tc>
        <w:tc>
          <w:tcPr>
            <w:tcW w:w="2126" w:type="dxa"/>
          </w:tcPr>
          <w:p w14:paraId="26FB2620" w14:textId="73846F95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3E2D4142" w14:textId="59F94F2F" w:rsidR="003D4EAB" w:rsidRPr="00FC487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нуклеотид, принцип </w:t>
            </w:r>
            <w:r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>омплементарности, репликация, теломеры, репарация и др.</w:t>
            </w:r>
          </w:p>
          <w:p w14:paraId="0BF25499" w14:textId="39DCBBDF" w:rsidR="003D4EAB" w:rsidRPr="007F0FF2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lastRenderedPageBreak/>
              <w:t>Понимать и уметь объяснить процессы, происходящие при копировании наследственной информации в клетке</w:t>
            </w:r>
          </w:p>
        </w:tc>
        <w:tc>
          <w:tcPr>
            <w:tcW w:w="879" w:type="dxa"/>
          </w:tcPr>
          <w:p w14:paraId="6AA4232F" w14:textId="67A92A02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5E6A55B" w14:textId="670FE3F5" w:rsidR="003D4EAB" w:rsidRPr="00E15E22" w:rsidRDefault="003D4EAB" w:rsidP="003D4EAB">
            <w:pPr>
              <w:rPr>
                <w:sz w:val="26"/>
                <w:szCs w:val="26"/>
              </w:rPr>
            </w:pPr>
          </w:p>
        </w:tc>
      </w:tr>
      <w:tr w:rsidR="00B85814" w:rsidRPr="007F0FF2" w14:paraId="3819A006" w14:textId="77777777" w:rsidTr="003D4EAB">
        <w:tc>
          <w:tcPr>
            <w:tcW w:w="588" w:type="dxa"/>
          </w:tcPr>
          <w:p w14:paraId="153ED7D4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18" w:type="dxa"/>
          </w:tcPr>
          <w:p w14:paraId="26EA90CC" w14:textId="3B8D5EA6" w:rsidR="00B85814" w:rsidRPr="007F0FF2" w:rsidRDefault="00B85814" w:rsidP="00B85814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Реализация наследственной информации в клетке. Процессы транскрипции и трансляции</w:t>
            </w:r>
          </w:p>
        </w:tc>
        <w:tc>
          <w:tcPr>
            <w:tcW w:w="2126" w:type="dxa"/>
          </w:tcPr>
          <w:p w14:paraId="0FC19F1B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 w:val="restart"/>
          </w:tcPr>
          <w:p w14:paraId="022DAB19" w14:textId="38398214" w:rsidR="00B85814" w:rsidRPr="00FC487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Характеризовать особенности строения и функции РНК, гена с точки зрения молекулярной генетики.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>Сравнивать ДНК и РНК, находить сходства и отличия.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 xml:space="preserve"> Раскрывать содержание основных понятий темы: мРНК, тРНК, рРНК, малые РНК, ген, экспрессия гена, транскрипция, трансляция и др.</w:t>
            </w:r>
          </w:p>
          <w:p w14:paraId="4EFEAEB7" w14:textId="46D9CFC2" w:rsidR="00B85814" w:rsidRPr="00FC487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>еречислять основные особенности транскрипции и трансляции.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>Выявлять признаки сходства и различия реакций транскрипции и трансляции.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C4872">
              <w:rPr>
                <w:rFonts w:eastAsia="Calibri"/>
                <w:sz w:val="26"/>
                <w:szCs w:val="26"/>
                <w:lang w:eastAsia="en-US"/>
              </w:rPr>
              <w:t>Объяснять процессы, происходящие при реализации наследственной информации в клетке.</w:t>
            </w:r>
          </w:p>
          <w:p w14:paraId="12017CBE" w14:textId="78845A11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Схематически изображать матричные реакции транскрипции и трансляции.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79" w:type="dxa"/>
          </w:tcPr>
          <w:p w14:paraId="5E1B45C3" w14:textId="03EACB9D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7502148" w14:textId="5FBD802B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3FFCFEFA" w14:textId="77777777" w:rsidTr="003D4EAB">
        <w:tc>
          <w:tcPr>
            <w:tcW w:w="588" w:type="dxa"/>
          </w:tcPr>
          <w:p w14:paraId="4A1CC9FD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18" w:type="dxa"/>
          </w:tcPr>
          <w:p w14:paraId="4D7DD782" w14:textId="3EC7DB96" w:rsidR="00B85814" w:rsidRPr="007F0FF2" w:rsidRDefault="00B85814" w:rsidP="00B85814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Реализация наследственной информации в клетке. Процессы транскрипции и трансляции</w:t>
            </w:r>
          </w:p>
        </w:tc>
        <w:tc>
          <w:tcPr>
            <w:tcW w:w="2126" w:type="dxa"/>
          </w:tcPr>
          <w:p w14:paraId="6FC185F1" w14:textId="40A4B2E9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/>
          </w:tcPr>
          <w:p w14:paraId="6E3C6815" w14:textId="56DB9309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79" w:type="dxa"/>
          </w:tcPr>
          <w:p w14:paraId="1E71DF73" w14:textId="38FB3E4E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195EEF6" w14:textId="6191FF47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6CB28824" w14:textId="77777777" w:rsidTr="003D4EAB">
        <w:tc>
          <w:tcPr>
            <w:tcW w:w="588" w:type="dxa"/>
          </w:tcPr>
          <w:p w14:paraId="67CE8BB8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518" w:type="dxa"/>
          </w:tcPr>
          <w:p w14:paraId="79D2F5F2" w14:textId="68AE82E1" w:rsidR="00B85814" w:rsidRDefault="00B85814" w:rsidP="00B85814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Структурная организация генов и геномов прокариот</w:t>
            </w:r>
          </w:p>
        </w:tc>
        <w:tc>
          <w:tcPr>
            <w:tcW w:w="2126" w:type="dxa"/>
          </w:tcPr>
          <w:p w14:paraId="2D323888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4CEA1B41" w14:textId="6A4B3918" w:rsidR="00B85814" w:rsidRPr="0096244B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Характеризовать особенности структурной организации генов и геномов прокариот.</w:t>
            </w:r>
          </w:p>
          <w:p w14:paraId="12CCB8CC" w14:textId="07BDB423" w:rsidR="00B85814" w:rsidRPr="0096244B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прокариоты, геном,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6244B">
              <w:rPr>
                <w:rFonts w:eastAsia="Calibri"/>
                <w:sz w:val="26"/>
                <w:szCs w:val="26"/>
                <w:lang w:eastAsia="en-US"/>
              </w:rPr>
              <w:t>оперон, промотор, оператор, репрессор, плазмида и др.</w:t>
            </w:r>
          </w:p>
          <w:p w14:paraId="7AAF775E" w14:textId="1D6A570E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Понимать и объяснять процессы, лежа</w:t>
            </w:r>
            <w:r>
              <w:rPr>
                <w:rFonts w:eastAsia="Calibri"/>
                <w:sz w:val="26"/>
                <w:szCs w:val="26"/>
                <w:lang w:eastAsia="en-US"/>
              </w:rPr>
              <w:t>щ</w:t>
            </w:r>
            <w:r w:rsidRPr="0096244B">
              <w:rPr>
                <w:rFonts w:eastAsia="Calibri"/>
                <w:sz w:val="26"/>
                <w:szCs w:val="26"/>
                <w:lang w:eastAsia="en-US"/>
              </w:rPr>
              <w:t>ие в основе функционирования геномов прокариот</w:t>
            </w:r>
          </w:p>
        </w:tc>
        <w:tc>
          <w:tcPr>
            <w:tcW w:w="879" w:type="dxa"/>
          </w:tcPr>
          <w:p w14:paraId="388359AB" w14:textId="11E292C6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213CD2A" w14:textId="19920550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505634E5" w14:textId="77777777" w:rsidTr="003D4EAB">
        <w:tc>
          <w:tcPr>
            <w:tcW w:w="588" w:type="dxa"/>
          </w:tcPr>
          <w:p w14:paraId="181DBCA6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518" w:type="dxa"/>
          </w:tcPr>
          <w:p w14:paraId="47DAF19D" w14:textId="215659A5" w:rsidR="00B85814" w:rsidRPr="007F0FF2" w:rsidRDefault="00B85814" w:rsidP="00B85814">
            <w:pPr>
              <w:widowControl w:val="0"/>
              <w:suppressAutoHyphens/>
              <w:spacing w:before="20" w:after="12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 w:rsidRPr="00FC4872"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Структурная организация генов эукариот</w:t>
            </w:r>
          </w:p>
        </w:tc>
        <w:tc>
          <w:tcPr>
            <w:tcW w:w="2126" w:type="dxa"/>
          </w:tcPr>
          <w:p w14:paraId="3573EE8D" w14:textId="0E2BB2F6" w:rsidR="00B85814" w:rsidRPr="007F0FF2" w:rsidRDefault="00B85814" w:rsidP="00B85814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3B935AE2" w14:textId="07415461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Перечислять особенности геномов у эукариот.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6244B">
              <w:rPr>
                <w:rFonts w:eastAsia="Calibri"/>
                <w:sz w:val="26"/>
                <w:szCs w:val="26"/>
                <w:lang w:eastAsia="en-US"/>
              </w:rPr>
              <w:t>Характеризовать особенности структурной организации генов и геномов эукариот.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6244B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эукариоты, экзон, интрон, </w:t>
            </w:r>
            <w:proofErr w:type="spellStart"/>
            <w:r w:rsidRPr="0096244B">
              <w:rPr>
                <w:rFonts w:eastAsia="Calibri"/>
                <w:sz w:val="26"/>
                <w:szCs w:val="26"/>
                <w:lang w:eastAsia="en-US"/>
              </w:rPr>
              <w:t>псевдогены</w:t>
            </w:r>
            <w:proofErr w:type="spellEnd"/>
            <w:r w:rsidRPr="0096244B">
              <w:rPr>
                <w:rFonts w:eastAsia="Calibri"/>
                <w:sz w:val="26"/>
                <w:szCs w:val="26"/>
                <w:lang w:eastAsia="en-US"/>
              </w:rPr>
              <w:t>, процессинг мРНК, сплайсинг, альтернативный сплайсинг</w:t>
            </w:r>
          </w:p>
        </w:tc>
        <w:tc>
          <w:tcPr>
            <w:tcW w:w="879" w:type="dxa"/>
          </w:tcPr>
          <w:p w14:paraId="1F126AC4" w14:textId="05884715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096B2CD" w14:textId="3C257F0F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7022AAAC" w14:textId="77777777" w:rsidTr="003D4EAB">
        <w:tc>
          <w:tcPr>
            <w:tcW w:w="588" w:type="dxa"/>
          </w:tcPr>
          <w:p w14:paraId="1638078A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518" w:type="dxa"/>
          </w:tcPr>
          <w:p w14:paraId="7E860482" w14:textId="3AD33CFD" w:rsidR="00B85814" w:rsidRPr="007F0FF2" w:rsidRDefault="00B85814" w:rsidP="00B85814">
            <w:pPr>
              <w:widowControl w:val="0"/>
              <w:suppressAutoHyphens/>
              <w:spacing w:before="20" w:after="12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 w:rsidRPr="00FC4872"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Структурная</w:t>
            </w: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 xml:space="preserve"> </w:t>
            </w:r>
            <w:r w:rsidRPr="00FC4872"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организация генов и геномов эукариот</w:t>
            </w:r>
          </w:p>
        </w:tc>
        <w:tc>
          <w:tcPr>
            <w:tcW w:w="2126" w:type="dxa"/>
          </w:tcPr>
          <w:p w14:paraId="7667E516" w14:textId="77777777" w:rsidR="00B85814" w:rsidRPr="007F0FF2" w:rsidRDefault="00B85814" w:rsidP="00B85814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76AB93F2" w14:textId="5A9816DF" w:rsidR="00B85814" w:rsidRPr="0096244B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Понимать процессы, лежащие в основе функционирования геномов эукариот.</w:t>
            </w:r>
          </w:p>
          <w:p w14:paraId="0ACC728F" w14:textId="6F6BA95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Объяснять особенности транскрипции и трансляции у эукариот</w:t>
            </w:r>
          </w:p>
        </w:tc>
        <w:tc>
          <w:tcPr>
            <w:tcW w:w="879" w:type="dxa"/>
          </w:tcPr>
          <w:p w14:paraId="60538B46" w14:textId="3720153B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0012E688" w14:textId="581BA1EE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5724FC68" w14:textId="77777777" w:rsidTr="003D4EAB">
        <w:tc>
          <w:tcPr>
            <w:tcW w:w="588" w:type="dxa"/>
          </w:tcPr>
          <w:p w14:paraId="47727761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3518" w:type="dxa"/>
          </w:tcPr>
          <w:p w14:paraId="0D5AB156" w14:textId="5BF5B72E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Эпигенетика и генетика развития</w:t>
            </w:r>
          </w:p>
        </w:tc>
        <w:tc>
          <w:tcPr>
            <w:tcW w:w="2126" w:type="dxa"/>
          </w:tcPr>
          <w:p w14:paraId="6B51F5B3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424BBC7A" w14:textId="5C3177F9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Знать новые направления генетики: онтогенетика и эпигенетика.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96244B">
              <w:rPr>
                <w:rFonts w:eastAsia="Calibri"/>
                <w:sz w:val="26"/>
                <w:szCs w:val="26"/>
                <w:lang w:eastAsia="en-US"/>
              </w:rPr>
              <w:t>Объяснять степень влияния эпигенетических модификаций на работу генов.</w:t>
            </w:r>
          </w:p>
        </w:tc>
        <w:tc>
          <w:tcPr>
            <w:tcW w:w="879" w:type="dxa"/>
          </w:tcPr>
          <w:p w14:paraId="6E8A7640" w14:textId="4D88723F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0E75E99" w14:textId="64DB563E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0B7B13E4" w14:textId="77777777" w:rsidTr="003D4EAB">
        <w:tc>
          <w:tcPr>
            <w:tcW w:w="588" w:type="dxa"/>
          </w:tcPr>
          <w:p w14:paraId="40F4000B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518" w:type="dxa"/>
          </w:tcPr>
          <w:p w14:paraId="6BB26CCD" w14:textId="6C127313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C4872">
              <w:rPr>
                <w:rFonts w:eastAsia="Calibri"/>
                <w:sz w:val="26"/>
                <w:szCs w:val="26"/>
                <w:lang w:eastAsia="en-US"/>
              </w:rPr>
              <w:t>Эпигенетика и генетика развития</w:t>
            </w:r>
          </w:p>
        </w:tc>
        <w:tc>
          <w:tcPr>
            <w:tcW w:w="2126" w:type="dxa"/>
          </w:tcPr>
          <w:p w14:paraId="3704E743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0EC7DCDE" w14:textId="3D3A3AC7" w:rsidR="00B85814" w:rsidRPr="0096244B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онтогенетика, эпигенетика, метилирование ДНК, РНК-интерференция, геномный импринтинг.</w:t>
            </w:r>
          </w:p>
          <w:p w14:paraId="5228D9AB" w14:textId="3D657441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244B">
              <w:rPr>
                <w:rFonts w:eastAsia="Calibri"/>
                <w:sz w:val="26"/>
                <w:szCs w:val="26"/>
                <w:lang w:eastAsia="en-US"/>
              </w:rPr>
              <w:t>Объяснять механизмы контроля и регуляции активности генов в процессе индивидуального развития</w:t>
            </w:r>
          </w:p>
        </w:tc>
        <w:tc>
          <w:tcPr>
            <w:tcW w:w="879" w:type="dxa"/>
          </w:tcPr>
          <w:p w14:paraId="04335748" w14:textId="6D3B21B6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40A816AF" w14:textId="0693C00B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FC4872" w:rsidRPr="007F0FF2" w14:paraId="64F23736" w14:textId="77777777" w:rsidTr="00322EA2">
        <w:tc>
          <w:tcPr>
            <w:tcW w:w="14560" w:type="dxa"/>
            <w:gridSpan w:val="6"/>
          </w:tcPr>
          <w:p w14:paraId="566E6A56" w14:textId="4A14BAFE" w:rsidR="00FC4872" w:rsidRPr="00E15E22" w:rsidRDefault="005F4447" w:rsidP="005F4447">
            <w:pPr>
              <w:jc w:val="center"/>
              <w:rPr>
                <w:sz w:val="26"/>
                <w:szCs w:val="26"/>
              </w:rPr>
            </w:pPr>
            <w:r w:rsidRPr="005F4447">
              <w:rPr>
                <w:sz w:val="26"/>
                <w:szCs w:val="26"/>
              </w:rPr>
              <w:t>Методы молекулярной генетики и биотехнологии</w:t>
            </w:r>
            <w:r>
              <w:rPr>
                <w:sz w:val="26"/>
                <w:szCs w:val="26"/>
              </w:rPr>
              <w:t xml:space="preserve"> (4 часа)</w:t>
            </w:r>
          </w:p>
        </w:tc>
      </w:tr>
      <w:tr w:rsidR="00B85814" w:rsidRPr="007F0FF2" w14:paraId="130055A9" w14:textId="77777777" w:rsidTr="003D4EAB">
        <w:tc>
          <w:tcPr>
            <w:tcW w:w="588" w:type="dxa"/>
          </w:tcPr>
          <w:p w14:paraId="0BB6BCEA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518" w:type="dxa"/>
          </w:tcPr>
          <w:p w14:paraId="7C7A217D" w14:textId="04AC94FB" w:rsidR="00B85814" w:rsidRPr="005F4447" w:rsidRDefault="00B85814" w:rsidP="00B85814">
            <w:pPr>
              <w:autoSpaceDE w:val="0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iCs/>
                <w:sz w:val="26"/>
                <w:szCs w:val="26"/>
                <w:lang w:eastAsia="en-US"/>
              </w:rPr>
              <w:t>Полимеразная цепная реакция и электрофорез</w:t>
            </w:r>
          </w:p>
        </w:tc>
        <w:tc>
          <w:tcPr>
            <w:tcW w:w="2126" w:type="dxa"/>
          </w:tcPr>
          <w:p w14:paraId="7463B95C" w14:textId="778188B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79D319F4" w14:textId="3A353F07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основы методов полимеразной цепной реакции и электрофореза и области их применения.</w:t>
            </w:r>
          </w:p>
          <w:p w14:paraId="30CAEF7D" w14:textId="3DACEAE2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полимеразная цепная реакция, амплификация, праймер, ДНК-полимераза, электрофорез.</w:t>
            </w:r>
          </w:p>
        </w:tc>
        <w:tc>
          <w:tcPr>
            <w:tcW w:w="879" w:type="dxa"/>
          </w:tcPr>
          <w:p w14:paraId="74526BFE" w14:textId="7B9261D9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905EA75" w14:textId="10893A68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53EF2BB2" w14:textId="77777777" w:rsidTr="003D4EAB">
        <w:tc>
          <w:tcPr>
            <w:tcW w:w="588" w:type="dxa"/>
          </w:tcPr>
          <w:p w14:paraId="0EE2EEFE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518" w:type="dxa"/>
          </w:tcPr>
          <w:p w14:paraId="32F73B66" w14:textId="35DF4076" w:rsidR="00B85814" w:rsidRPr="007F0FF2" w:rsidRDefault="00B85814" w:rsidP="00B85814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Полимеразная цепная реакция и электрофорез</w:t>
            </w:r>
          </w:p>
        </w:tc>
        <w:tc>
          <w:tcPr>
            <w:tcW w:w="2126" w:type="dxa"/>
          </w:tcPr>
          <w:p w14:paraId="51AE8993" w14:textId="77777777" w:rsidR="00B85814" w:rsidRDefault="00B85814" w:rsidP="00B85814"/>
        </w:tc>
        <w:tc>
          <w:tcPr>
            <w:tcW w:w="6597" w:type="dxa"/>
          </w:tcPr>
          <w:p w14:paraId="6F9A2C2B" w14:textId="3E262C20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Понимать значимость метода полимеразной цепной реакции для современной генетики и медицины.</w:t>
            </w:r>
          </w:p>
          <w:p w14:paraId="2FE0BE38" w14:textId="534618FA" w:rsidR="00B85814" w:rsidRPr="007F0FF2" w:rsidRDefault="00B85814" w:rsidP="00B85814">
            <w:pPr>
              <w:widowControl w:val="0"/>
              <w:autoSpaceDE w:val="0"/>
              <w:ind w:firstLine="11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Уметь интерпретировать результаты </w:t>
            </w:r>
            <w:r>
              <w:rPr>
                <w:rFonts w:eastAsia="Calibri"/>
                <w:sz w:val="26"/>
                <w:szCs w:val="26"/>
                <w:lang w:eastAsia="en-US"/>
              </w:rPr>
              <w:t>э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лектрофоретического разделения нуклеиновых кислот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79" w:type="dxa"/>
          </w:tcPr>
          <w:p w14:paraId="5BEE40CF" w14:textId="31905439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E393690" w14:textId="39C0B945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4496761A" w14:textId="77777777" w:rsidTr="003D4EAB">
        <w:tc>
          <w:tcPr>
            <w:tcW w:w="588" w:type="dxa"/>
          </w:tcPr>
          <w:p w14:paraId="196C2F65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518" w:type="dxa"/>
          </w:tcPr>
          <w:p w14:paraId="66630676" w14:textId="2EFA4D73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Секвенирование ДНК</w:t>
            </w:r>
          </w:p>
        </w:tc>
        <w:tc>
          <w:tcPr>
            <w:tcW w:w="2126" w:type="dxa"/>
          </w:tcPr>
          <w:p w14:paraId="7FFBD5B9" w14:textId="61B39F8A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38E6DFCE" w14:textId="08259AE8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основы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методов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еквенирования ДНК.</w:t>
            </w:r>
          </w:p>
          <w:p w14:paraId="7B4319E2" w14:textId="440E231C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секвенирование, геномика, протеомика, биоинформатика, геносистематика, геномная дактилоскопия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79" w:type="dxa"/>
          </w:tcPr>
          <w:p w14:paraId="5844E0B8" w14:textId="429F39D5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656DE927" w14:textId="08FBE57A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608B2187" w14:textId="77777777" w:rsidTr="003D4EAB">
        <w:tc>
          <w:tcPr>
            <w:tcW w:w="588" w:type="dxa"/>
          </w:tcPr>
          <w:p w14:paraId="5B3DA3BA" w14:textId="77777777" w:rsidR="00B85814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518" w:type="dxa"/>
          </w:tcPr>
          <w:p w14:paraId="66BF0011" w14:textId="47C03F14" w:rsidR="00B85814" w:rsidRPr="005F4447" w:rsidRDefault="00B85814" w:rsidP="00B85814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iCs/>
                <w:sz w:val="26"/>
                <w:szCs w:val="26"/>
                <w:lang w:eastAsia="en-US"/>
              </w:rPr>
              <w:t>Секвенирование ДНК</w:t>
            </w:r>
          </w:p>
        </w:tc>
        <w:tc>
          <w:tcPr>
            <w:tcW w:w="2126" w:type="dxa"/>
          </w:tcPr>
          <w:p w14:paraId="487282C9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36324D5E" w14:textId="74D0611D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Объяснять значимость секвенирования для современной генетики и медицины.</w:t>
            </w:r>
          </w:p>
          <w:p w14:paraId="6C104776" w14:textId="1903C919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Решать задачи разного уровня сложности, основанные на использовании методов молекулярной генетики в биологии и медицине</w:t>
            </w:r>
          </w:p>
        </w:tc>
        <w:tc>
          <w:tcPr>
            <w:tcW w:w="879" w:type="dxa"/>
          </w:tcPr>
          <w:p w14:paraId="47927007" w14:textId="04F14E06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7E0A79D" w14:textId="717A8947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D31EE1" w:rsidRPr="007F0FF2" w14:paraId="0462CA28" w14:textId="77777777" w:rsidTr="00D31EE1">
        <w:tc>
          <w:tcPr>
            <w:tcW w:w="14560" w:type="dxa"/>
            <w:gridSpan w:val="6"/>
          </w:tcPr>
          <w:p w14:paraId="54921CAC" w14:textId="1E7882D8" w:rsidR="00D31EE1" w:rsidRPr="007F0FF2" w:rsidRDefault="005F4447" w:rsidP="00D31E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Генетика человека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(9 часов)</w:t>
            </w:r>
          </w:p>
        </w:tc>
      </w:tr>
      <w:tr w:rsidR="00D31EE1" w:rsidRPr="007F0FF2" w14:paraId="26D1F672" w14:textId="77777777" w:rsidTr="003D4EAB">
        <w:tc>
          <w:tcPr>
            <w:tcW w:w="588" w:type="dxa"/>
          </w:tcPr>
          <w:p w14:paraId="5CF20193" w14:textId="77777777" w:rsidR="00D31EE1" w:rsidRPr="007F0FF2" w:rsidRDefault="00D31EE1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518" w:type="dxa"/>
          </w:tcPr>
          <w:p w14:paraId="4B334236" w14:textId="5635A213" w:rsidR="00D31EE1" w:rsidRPr="005F4447" w:rsidRDefault="005F4447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Наследственные заболевания человека. Хромосомные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lastRenderedPageBreak/>
              <w:t>болезни</w:t>
            </w:r>
          </w:p>
        </w:tc>
        <w:tc>
          <w:tcPr>
            <w:tcW w:w="2126" w:type="dxa"/>
          </w:tcPr>
          <w:p w14:paraId="087FFB58" w14:textId="77777777" w:rsidR="00D31EE1" w:rsidRPr="007F0FF2" w:rsidRDefault="00D31EE1" w:rsidP="00E1312F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660BDAC6" w14:textId="6C6C4FC9" w:rsidR="005F4447" w:rsidRPr="005F4447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наиболее распространенные хромосомные болезни.</w:t>
            </w:r>
          </w:p>
          <w:p w14:paraId="6FD4C268" w14:textId="68B0C575" w:rsidR="005F4447" w:rsidRPr="005F4447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Раскрывать содержание основных понятий темы: хромосомные болезни, геномные мутации, хромосомные мутации, анеуплоидии по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аутосомам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, анеуплоидии по половым хромосомам,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моносомия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дисомия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трисомия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14:paraId="5032FFE0" w14:textId="2643A3AA" w:rsidR="005F4447" w:rsidRPr="005F4447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Объяснять причины развития и особенности наследования хромосомных заболеваний.</w:t>
            </w:r>
          </w:p>
          <w:p w14:paraId="30DA1DC3" w14:textId="5011FAF7" w:rsidR="00D31EE1" w:rsidRPr="007F0FF2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Устанавливать взаимосвязь наследственных заболеваний человека и их генетической основы</w:t>
            </w:r>
          </w:p>
        </w:tc>
        <w:tc>
          <w:tcPr>
            <w:tcW w:w="879" w:type="dxa"/>
          </w:tcPr>
          <w:p w14:paraId="3AB47D8F" w14:textId="30233752" w:rsidR="00D31EE1" w:rsidRPr="00E15E22" w:rsidRDefault="00D31EE1" w:rsidP="00E1312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3941A7DF" w14:textId="384AFEF1" w:rsidR="00D31EE1" w:rsidRPr="00E15E22" w:rsidRDefault="00D31EE1" w:rsidP="00E1312F">
            <w:pPr>
              <w:rPr>
                <w:sz w:val="26"/>
                <w:szCs w:val="26"/>
              </w:rPr>
            </w:pPr>
          </w:p>
        </w:tc>
      </w:tr>
      <w:tr w:rsidR="00B85814" w:rsidRPr="007F0FF2" w14:paraId="76909185" w14:textId="77777777" w:rsidTr="003D4EAB">
        <w:tc>
          <w:tcPr>
            <w:tcW w:w="588" w:type="dxa"/>
          </w:tcPr>
          <w:p w14:paraId="5FE8447C" w14:textId="77777777" w:rsidR="00B85814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518" w:type="dxa"/>
          </w:tcPr>
          <w:p w14:paraId="6C98376A" w14:textId="35B22F82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Генные болезни человека</w:t>
            </w:r>
          </w:p>
        </w:tc>
        <w:tc>
          <w:tcPr>
            <w:tcW w:w="2126" w:type="dxa"/>
          </w:tcPr>
          <w:p w14:paraId="2692CCB4" w14:textId="1F90984C" w:rsidR="00B85814" w:rsidRPr="007F0FF2" w:rsidRDefault="00B85814" w:rsidP="00B85814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61A198FE" w14:textId="39F56383" w:rsidR="00B85814" w:rsidRPr="005F4447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наиболее распространенные генные болезн</w:t>
            </w:r>
            <w:r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генные болезни, генные мутации, моногенные заболевания, мультифакториальные заболевания.</w:t>
            </w:r>
          </w:p>
          <w:p w14:paraId="68C3DE25" w14:textId="56A76716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Объяснять причины развития и особенности наследования генных заболеваний</w:t>
            </w:r>
          </w:p>
        </w:tc>
        <w:tc>
          <w:tcPr>
            <w:tcW w:w="879" w:type="dxa"/>
          </w:tcPr>
          <w:p w14:paraId="3D2E1998" w14:textId="03271340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2C98A221" w14:textId="520E2179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B85814" w:rsidRPr="007F0FF2" w14:paraId="67C8688A" w14:textId="77777777" w:rsidTr="003D4EAB">
        <w:tc>
          <w:tcPr>
            <w:tcW w:w="588" w:type="dxa"/>
          </w:tcPr>
          <w:p w14:paraId="232B8ABD" w14:textId="77777777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518" w:type="dxa"/>
          </w:tcPr>
          <w:p w14:paraId="58762C08" w14:textId="07DE0134" w:rsidR="00B85814" w:rsidRPr="005F4447" w:rsidRDefault="00B85814" w:rsidP="00B85814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Молекулярные основы некоторых генетических заболеваний</w:t>
            </w:r>
          </w:p>
        </w:tc>
        <w:tc>
          <w:tcPr>
            <w:tcW w:w="2126" w:type="dxa"/>
          </w:tcPr>
          <w:p w14:paraId="488411A9" w14:textId="77777777" w:rsidR="00B85814" w:rsidRPr="007F0FF2" w:rsidRDefault="00B85814" w:rsidP="00B85814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0DA669AC" w14:textId="65CBCB2A" w:rsidR="00B85814" w:rsidRPr="007F0FF2" w:rsidRDefault="00B85814" w:rsidP="00B8581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причины развития и особенности наследования митохондриальных болезней и болезней с наследственной предрасположенностью.</w:t>
            </w:r>
            <w:r>
              <w:t xml:space="preserve">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Объяснять современные методы диагностики и лечения онкологических заболеваний</w:t>
            </w:r>
          </w:p>
        </w:tc>
        <w:tc>
          <w:tcPr>
            <w:tcW w:w="879" w:type="dxa"/>
          </w:tcPr>
          <w:p w14:paraId="4430A6D4" w14:textId="40688474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197CE776" w14:textId="0D1A2E22" w:rsidR="00B85814" w:rsidRPr="00E15E22" w:rsidRDefault="00B85814" w:rsidP="00B85814">
            <w:pPr>
              <w:rPr>
                <w:sz w:val="26"/>
                <w:szCs w:val="26"/>
              </w:rPr>
            </w:pPr>
          </w:p>
        </w:tc>
      </w:tr>
      <w:tr w:rsidR="00D31EE1" w:rsidRPr="007F0FF2" w14:paraId="63C8F0A7" w14:textId="77777777" w:rsidTr="003D4EAB">
        <w:tc>
          <w:tcPr>
            <w:tcW w:w="588" w:type="dxa"/>
          </w:tcPr>
          <w:p w14:paraId="0E5F6BB3" w14:textId="77777777" w:rsidR="00D31EE1" w:rsidRDefault="00D31EE1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3518" w:type="dxa"/>
          </w:tcPr>
          <w:p w14:paraId="7DB36546" w14:textId="48ECA17E" w:rsidR="00D31EE1" w:rsidRPr="005F4447" w:rsidRDefault="005F4447" w:rsidP="00E1312F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Методы изучения генетики человека</w:t>
            </w:r>
          </w:p>
        </w:tc>
        <w:tc>
          <w:tcPr>
            <w:tcW w:w="2126" w:type="dxa"/>
          </w:tcPr>
          <w:p w14:paraId="664137EC" w14:textId="25204425" w:rsidR="00D31EE1" w:rsidRPr="007F0FF2" w:rsidRDefault="00D31EE1" w:rsidP="00E1312F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74317646" w14:textId="46109252" w:rsidR="005F4447" w:rsidRPr="005F4447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методы изучения генетики человека</w:t>
            </w:r>
            <w:r w:rsidR="00C20E9C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>Объяснять роль современных методов изучения генетики человека в установлении причин и диагностике наследственных заболеваний.</w:t>
            </w:r>
          </w:p>
          <w:p w14:paraId="6F0B3E8F" w14:textId="1589BDF8" w:rsidR="00D31EE1" w:rsidRPr="007F0FF2" w:rsidRDefault="005F4447" w:rsidP="005F4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цитогенетический метод, близнецовый метод, популяционно- статистический метод, генеалогический метод, молекулярно-генетический метод, аутосомно-доминантный тип наследования, аутосомно-рецессивный тип наследования, Х-сцепленный доминантный тип наследования</w:t>
            </w:r>
          </w:p>
        </w:tc>
        <w:tc>
          <w:tcPr>
            <w:tcW w:w="879" w:type="dxa"/>
          </w:tcPr>
          <w:p w14:paraId="1D6BEE62" w14:textId="27FA96C9" w:rsidR="00D31EE1" w:rsidRPr="00E15E22" w:rsidRDefault="00D31EE1" w:rsidP="00E1312F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</w:tcPr>
          <w:p w14:paraId="50A4F7F2" w14:textId="04AE2629" w:rsidR="00D31EE1" w:rsidRPr="00E15E22" w:rsidRDefault="00D31EE1" w:rsidP="00E1312F">
            <w:pPr>
              <w:rPr>
                <w:sz w:val="26"/>
                <w:szCs w:val="26"/>
              </w:rPr>
            </w:pPr>
          </w:p>
        </w:tc>
      </w:tr>
      <w:tr w:rsidR="005F4447" w:rsidRPr="007F0FF2" w14:paraId="580DCAEB" w14:textId="77777777" w:rsidTr="003D4EAB">
        <w:tc>
          <w:tcPr>
            <w:tcW w:w="588" w:type="dxa"/>
          </w:tcPr>
          <w:p w14:paraId="2EC52C88" w14:textId="77777777" w:rsidR="005F4447" w:rsidRPr="007F0FF2" w:rsidRDefault="005F4447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3518" w:type="dxa"/>
            <w:vAlign w:val="center"/>
          </w:tcPr>
          <w:p w14:paraId="5D4A2C87" w14:textId="2ECA641A" w:rsidR="005F4447" w:rsidRPr="005F4447" w:rsidRDefault="005F4447" w:rsidP="00E1312F">
            <w:pPr>
              <w:autoSpaceDE w:val="0"/>
              <w:snapToGrid w:val="0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Методы клинической диагностики и профилактики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lastRenderedPageBreak/>
              <w:t>наследственных заболеваний</w:t>
            </w:r>
          </w:p>
        </w:tc>
        <w:tc>
          <w:tcPr>
            <w:tcW w:w="2126" w:type="dxa"/>
          </w:tcPr>
          <w:p w14:paraId="019B300E" w14:textId="77777777" w:rsidR="005F4447" w:rsidRPr="007F0FF2" w:rsidRDefault="005F4447" w:rsidP="00E1312F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 w:val="restart"/>
          </w:tcPr>
          <w:p w14:paraId="398F49F9" w14:textId="43BE5044" w:rsidR="005F4447" w:rsidRPr="007F0FF2" w:rsidRDefault="005F4447" w:rsidP="00C20E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Характеризовать современные методы диагностики и профилактики наследственных заболеваний.</w:t>
            </w:r>
            <w:r w:rsidR="00C20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Раскрывать </w:t>
            </w:r>
            <w:r w:rsidRPr="005F4447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содержание основных понятий темы: инвазивные и неинвазивные методы диагностики,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кариотипирование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, неонатальный скрининг, пренатальная диагностика,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преимплантационная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 диагностика, </w:t>
            </w:r>
            <w:proofErr w:type="spellStart"/>
            <w:r w:rsidRPr="005F4447">
              <w:rPr>
                <w:rFonts w:eastAsia="Calibri"/>
                <w:sz w:val="26"/>
                <w:szCs w:val="26"/>
                <w:lang w:eastAsia="en-US"/>
              </w:rPr>
              <w:t>периконцепционная</w:t>
            </w:r>
            <w:proofErr w:type="spellEnd"/>
            <w:r w:rsidRPr="005F4447">
              <w:rPr>
                <w:rFonts w:eastAsia="Calibri"/>
                <w:sz w:val="26"/>
                <w:szCs w:val="26"/>
                <w:lang w:eastAsia="en-US"/>
              </w:rPr>
              <w:t xml:space="preserve">     профилактика.</w:t>
            </w:r>
          </w:p>
        </w:tc>
        <w:tc>
          <w:tcPr>
            <w:tcW w:w="879" w:type="dxa"/>
          </w:tcPr>
          <w:p w14:paraId="4915BAD6" w14:textId="29204735" w:rsidR="005F4447" w:rsidRPr="007F0FF2" w:rsidRDefault="005F4447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61AD7FD4" w14:textId="53777715" w:rsidR="005F4447" w:rsidRPr="007F0FF2" w:rsidRDefault="005F4447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B58C0" w:rsidRPr="007F0FF2" w14:paraId="4CCC6511" w14:textId="77777777" w:rsidTr="003D4EAB">
        <w:tc>
          <w:tcPr>
            <w:tcW w:w="588" w:type="dxa"/>
          </w:tcPr>
          <w:p w14:paraId="242E9096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3518" w:type="dxa"/>
          </w:tcPr>
          <w:p w14:paraId="296D7D98" w14:textId="42BC0058" w:rsidR="002B58C0" w:rsidRPr="005F4447" w:rsidRDefault="002B58C0" w:rsidP="002B58C0">
            <w:pPr>
              <w:rPr>
                <w:sz w:val="26"/>
                <w:szCs w:val="26"/>
              </w:rPr>
            </w:pPr>
            <w:r w:rsidRPr="005F4447">
              <w:rPr>
                <w:sz w:val="26"/>
                <w:szCs w:val="26"/>
              </w:rPr>
              <w:t>Методы клинической диагностики и профилактики наследственных заболеваний</w:t>
            </w:r>
          </w:p>
        </w:tc>
        <w:tc>
          <w:tcPr>
            <w:tcW w:w="2126" w:type="dxa"/>
          </w:tcPr>
          <w:p w14:paraId="68780569" w14:textId="77777777" w:rsidR="002B58C0" w:rsidRPr="007F0FF2" w:rsidRDefault="002B58C0" w:rsidP="002B58C0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/>
          </w:tcPr>
          <w:p w14:paraId="5F747B23" w14:textId="0B549CD5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79" w:type="dxa"/>
          </w:tcPr>
          <w:p w14:paraId="12A4E06F" w14:textId="1D975E82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5A42B952" w14:textId="5658894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B58C0" w:rsidRPr="007F0FF2" w14:paraId="7BB742D8" w14:textId="77777777" w:rsidTr="003D4EAB">
        <w:tc>
          <w:tcPr>
            <w:tcW w:w="588" w:type="dxa"/>
          </w:tcPr>
          <w:p w14:paraId="584E14B1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3518" w:type="dxa"/>
          </w:tcPr>
          <w:p w14:paraId="467CAA22" w14:textId="090398EC" w:rsidR="002B58C0" w:rsidRPr="005F4447" w:rsidRDefault="002B58C0" w:rsidP="002B58C0">
            <w:pPr>
              <w:rPr>
                <w:sz w:val="26"/>
                <w:szCs w:val="26"/>
              </w:rPr>
            </w:pPr>
            <w:r w:rsidRPr="005F4447">
              <w:rPr>
                <w:sz w:val="26"/>
                <w:szCs w:val="26"/>
              </w:rPr>
              <w:t xml:space="preserve">Персонализированная медицина и генная терапия. </w:t>
            </w:r>
          </w:p>
        </w:tc>
        <w:tc>
          <w:tcPr>
            <w:tcW w:w="2126" w:type="dxa"/>
          </w:tcPr>
          <w:p w14:paraId="3797C068" w14:textId="01AE363E" w:rsidR="002B58C0" w:rsidRPr="007F0FF2" w:rsidRDefault="002B58C0" w:rsidP="002B58C0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 w:val="restart"/>
          </w:tcPr>
          <w:p w14:paraId="713946B4" w14:textId="1AF2C287" w:rsidR="002B58C0" w:rsidRPr="00C20E9C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Характеризовать генетический паспорт человека.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>Объяснять роль персонализированн</w:t>
            </w: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>й медицины и генной терапии в совершенствовании методов лечения заболеваний человека.</w:t>
            </w:r>
          </w:p>
          <w:p w14:paraId="3D5A6439" w14:textId="0584C12B" w:rsidR="002B58C0" w:rsidRPr="00C20E9C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генетический паспорт,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>ерсонализированная</w:t>
            </w:r>
            <w:proofErr w:type="spellEnd"/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 медицина, фармакогенетика, генная терапия, генный допинг.</w:t>
            </w:r>
          </w:p>
          <w:p w14:paraId="53BD1864" w14:textId="3D86F835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Рассказывать о возможности использования современной генетики для достижения спортивных результатов</w:t>
            </w:r>
          </w:p>
        </w:tc>
        <w:tc>
          <w:tcPr>
            <w:tcW w:w="879" w:type="dxa"/>
          </w:tcPr>
          <w:p w14:paraId="185DA087" w14:textId="5CF95765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5AE4199B" w14:textId="5311626A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B58C0" w:rsidRPr="007F0FF2" w14:paraId="7756A4F1" w14:textId="77777777" w:rsidTr="003D4EAB">
        <w:tc>
          <w:tcPr>
            <w:tcW w:w="588" w:type="dxa"/>
          </w:tcPr>
          <w:p w14:paraId="408C5C1E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3518" w:type="dxa"/>
          </w:tcPr>
          <w:p w14:paraId="63B6CA48" w14:textId="4CA141B4" w:rsidR="002B58C0" w:rsidRPr="005F4447" w:rsidRDefault="002B58C0" w:rsidP="002B58C0">
            <w:pPr>
              <w:rPr>
                <w:sz w:val="26"/>
                <w:szCs w:val="26"/>
              </w:rPr>
            </w:pPr>
            <w:r w:rsidRPr="005F4447">
              <w:rPr>
                <w:sz w:val="26"/>
                <w:szCs w:val="26"/>
              </w:rPr>
              <w:t>Персонализированная медицина и генная терапия. Спортивная генетика</w:t>
            </w:r>
          </w:p>
        </w:tc>
        <w:tc>
          <w:tcPr>
            <w:tcW w:w="2126" w:type="dxa"/>
          </w:tcPr>
          <w:p w14:paraId="767B0EC2" w14:textId="77777777" w:rsidR="002B58C0" w:rsidRPr="007F0FF2" w:rsidRDefault="002B58C0" w:rsidP="002B58C0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  <w:vMerge/>
          </w:tcPr>
          <w:p w14:paraId="69F22A2D" w14:textId="6DA411D9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79" w:type="dxa"/>
          </w:tcPr>
          <w:p w14:paraId="0A48EA60" w14:textId="1B99D839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2A54192D" w14:textId="649AA431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D354F" w:rsidRPr="007F0FF2" w14:paraId="0D846031" w14:textId="77777777" w:rsidTr="003D4EAB">
        <w:tc>
          <w:tcPr>
            <w:tcW w:w="588" w:type="dxa"/>
          </w:tcPr>
          <w:p w14:paraId="75F1A73B" w14:textId="77777777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3518" w:type="dxa"/>
          </w:tcPr>
          <w:p w14:paraId="52A9784C" w14:textId="3794A6FB" w:rsidR="003D354F" w:rsidRPr="005F4447" w:rsidRDefault="003D354F" w:rsidP="003D354F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5F4447">
              <w:rPr>
                <w:rFonts w:eastAsia="Calibri"/>
                <w:sz w:val="26"/>
                <w:szCs w:val="26"/>
                <w:lang w:eastAsia="en-US"/>
              </w:rPr>
              <w:t>Генетические основы патогенеза диагностики и профилактики вирусных инфекций</w:t>
            </w:r>
          </w:p>
        </w:tc>
        <w:tc>
          <w:tcPr>
            <w:tcW w:w="2126" w:type="dxa"/>
          </w:tcPr>
          <w:p w14:paraId="4A78CACF" w14:textId="5556C9D9" w:rsidR="003D354F" w:rsidRPr="0054476A" w:rsidRDefault="003D354F" w:rsidP="003D354F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5D8923B9" w14:textId="3A06CAA2" w:rsidR="003D354F" w:rsidRPr="00C20E9C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Характеризовать современные молекулярно-генетические методы диагностики и профилактики вирусных инфекций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 Раскрывать содержание основных понятий темы: литический цикл, лизогенный цикл, штаммоспецифический/ </w:t>
            </w:r>
            <w:proofErr w:type="spellStart"/>
            <w:r w:rsidRPr="00C20E9C">
              <w:rPr>
                <w:rFonts w:eastAsia="Calibri"/>
                <w:sz w:val="26"/>
                <w:szCs w:val="26"/>
                <w:lang w:eastAsia="en-US"/>
              </w:rPr>
              <w:t>сероспецифический</w:t>
            </w:r>
            <w:proofErr w:type="spellEnd"/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 иммунитет, живые вакцины, убитые вакцины, рекомбинантные вакцины и др.</w:t>
            </w:r>
          </w:p>
          <w:p w14:paraId="170940D1" w14:textId="1BB58F40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Объяснять генетические механизмы, лежащие в основе патогенеза вирусных инфекций.</w:t>
            </w:r>
          </w:p>
        </w:tc>
        <w:tc>
          <w:tcPr>
            <w:tcW w:w="879" w:type="dxa"/>
          </w:tcPr>
          <w:p w14:paraId="59084EB1" w14:textId="060D6387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2EBFC20E" w14:textId="7808D62D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F4447" w:rsidRPr="007F0FF2" w14:paraId="0D4DA54D" w14:textId="77777777" w:rsidTr="001300BD">
        <w:tc>
          <w:tcPr>
            <w:tcW w:w="14560" w:type="dxa"/>
            <w:gridSpan w:val="6"/>
          </w:tcPr>
          <w:p w14:paraId="4D749A3B" w14:textId="2A2B0567" w:rsidR="005F4447" w:rsidRPr="007F0FF2" w:rsidRDefault="00C20E9C" w:rsidP="00C20E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Генетика популяций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(1 час)</w:t>
            </w:r>
          </w:p>
        </w:tc>
      </w:tr>
      <w:tr w:rsidR="00CB2391" w:rsidRPr="007F0FF2" w14:paraId="66816AEB" w14:textId="77777777" w:rsidTr="003D4EAB">
        <w:tc>
          <w:tcPr>
            <w:tcW w:w="588" w:type="dxa"/>
          </w:tcPr>
          <w:p w14:paraId="2A6AE7C2" w14:textId="77777777" w:rsidR="00CB2391" w:rsidRPr="007F0FF2" w:rsidRDefault="00CB2391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3518" w:type="dxa"/>
          </w:tcPr>
          <w:p w14:paraId="6249BA8B" w14:textId="47C2FD4E" w:rsidR="00CB2391" w:rsidRPr="007F0FF2" w:rsidRDefault="00C20E9C" w:rsidP="00C20E9C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Основные закономерности генетической популяции</w:t>
            </w:r>
          </w:p>
        </w:tc>
        <w:tc>
          <w:tcPr>
            <w:tcW w:w="2126" w:type="dxa"/>
          </w:tcPr>
          <w:p w14:paraId="418641C2" w14:textId="77777777" w:rsidR="00CB2391" w:rsidRPr="007F0FF2" w:rsidRDefault="00CB2391" w:rsidP="00CB2391">
            <w:pPr>
              <w:shd w:val="clear" w:color="auto" w:fill="FFFFFF"/>
              <w:spacing w:before="100" w:beforeAutospacing="1" w:after="100" w:afterAutospacing="1" w:line="192" w:lineRule="atLeas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16F458D7" w14:textId="636EBD6E" w:rsidR="00C20E9C" w:rsidRPr="00C20E9C" w:rsidRDefault="00C20E9C" w:rsidP="00C20E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Знать основные закономерности генетической популяции.</w:t>
            </w:r>
          </w:p>
          <w:p w14:paraId="3807FE39" w14:textId="6E1CA277" w:rsidR="00C20E9C" w:rsidRPr="00C20E9C" w:rsidRDefault="00C20E9C" w:rsidP="00C20E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Объяснять статистические методы генетики популяции.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Характеризовать основные </w:t>
            </w: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>оложения закона Харди-Вайнберга.</w:t>
            </w:r>
          </w:p>
          <w:p w14:paraId="25B0B111" w14:textId="49DA9E6F" w:rsidR="00C20E9C" w:rsidRPr="00C20E9C" w:rsidRDefault="00C20E9C" w:rsidP="00C20E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 xml:space="preserve">Раскрывать содержание основных понятий темы: популяция, генетический груз, миграции, дрейф генов, 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lastRenderedPageBreak/>
              <w:t>эффект основателя, генофонд популяции и др.</w:t>
            </w:r>
          </w:p>
          <w:p w14:paraId="56959275" w14:textId="4DCB53ED" w:rsidR="00CB2391" w:rsidRPr="007F0FF2" w:rsidRDefault="00C20E9C" w:rsidP="00C20E9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Сравнивать отличительные черты генофонда популяции, его виды и осо</w:t>
            </w:r>
            <w:r>
              <w:rPr>
                <w:rFonts w:eastAsia="Calibri"/>
                <w:sz w:val="26"/>
                <w:szCs w:val="26"/>
                <w:lang w:eastAsia="en-US"/>
              </w:rPr>
              <w:t>б</w:t>
            </w:r>
            <w:r w:rsidRPr="00C20E9C">
              <w:rPr>
                <w:rFonts w:eastAsia="Calibri"/>
                <w:sz w:val="26"/>
                <w:szCs w:val="26"/>
                <w:lang w:eastAsia="en-US"/>
              </w:rPr>
              <w:t>енности.</w:t>
            </w:r>
          </w:p>
        </w:tc>
        <w:tc>
          <w:tcPr>
            <w:tcW w:w="879" w:type="dxa"/>
          </w:tcPr>
          <w:p w14:paraId="43206A52" w14:textId="59B728F8" w:rsidR="00CB2391" w:rsidRPr="007F0FF2" w:rsidRDefault="00CB2391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4D9BA122" w14:textId="4AAFEA2A" w:rsidR="00CB2391" w:rsidRPr="007F0FF2" w:rsidRDefault="00CB2391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20E9C" w:rsidRPr="007F0FF2" w14:paraId="439E0B9B" w14:textId="77777777" w:rsidTr="00A041BD">
        <w:tc>
          <w:tcPr>
            <w:tcW w:w="14560" w:type="dxa"/>
            <w:gridSpan w:val="6"/>
          </w:tcPr>
          <w:p w14:paraId="445D1FE9" w14:textId="7598AA52" w:rsidR="00C20E9C" w:rsidRPr="007F0FF2" w:rsidRDefault="00C20E9C" w:rsidP="00C20E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Генетические основы селекции и биотехнологии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(5 часов)</w:t>
            </w:r>
          </w:p>
        </w:tc>
      </w:tr>
      <w:tr w:rsidR="002B58C0" w:rsidRPr="007F0FF2" w14:paraId="6EE0F645" w14:textId="77777777" w:rsidTr="003D4EAB">
        <w:tc>
          <w:tcPr>
            <w:tcW w:w="588" w:type="dxa"/>
          </w:tcPr>
          <w:p w14:paraId="0DEFA3D9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3518" w:type="dxa"/>
            <w:vAlign w:val="center"/>
          </w:tcPr>
          <w:p w14:paraId="3D6D7394" w14:textId="7AE0EE75" w:rsidR="002B58C0" w:rsidRPr="007F0FF2" w:rsidRDefault="002B58C0" w:rsidP="002B58C0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Классические методы селекции</w:t>
            </w:r>
          </w:p>
        </w:tc>
        <w:tc>
          <w:tcPr>
            <w:tcW w:w="2126" w:type="dxa"/>
          </w:tcPr>
          <w:p w14:paraId="2AF7D400" w14:textId="3FF607B4" w:rsidR="002B58C0" w:rsidRPr="00CB2391" w:rsidRDefault="002B58C0" w:rsidP="002B58C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6597" w:type="dxa"/>
          </w:tcPr>
          <w:p w14:paraId="20F2F006" w14:textId="77AE3554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Называть основные этапы развития селекции.</w:t>
            </w:r>
          </w:p>
          <w:p w14:paraId="22EEEC46" w14:textId="6CF596CA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Сравнивать сорт, породу, штамм с видами-предками; массовые и индивидуальные формы искусственного отбора; близкородственное скрещивание и отдаленную гибридизацию.</w:t>
            </w:r>
          </w:p>
          <w:p w14:paraId="42EB07F4" w14:textId="7B380868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Характеризовать основные методы отбора и влияние условий внешней среды на его эффективность.</w:t>
            </w:r>
          </w:p>
          <w:p w14:paraId="4D9D0344" w14:textId="2E496E89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селекция, полиплоидия, порода, сорт, штамм, инбридинг, аутбридинг, отдаленная гибридизация, гетерозис, индивидуальный отбор, массовый отбор.</w:t>
            </w:r>
          </w:p>
          <w:p w14:paraId="008CD8AC" w14:textId="1B1990E2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Приводить примеры достижений селекции растений и животных в России.</w:t>
            </w:r>
          </w:p>
        </w:tc>
        <w:tc>
          <w:tcPr>
            <w:tcW w:w="879" w:type="dxa"/>
          </w:tcPr>
          <w:p w14:paraId="3660FBB4" w14:textId="6C070BC4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41A4EB3A" w14:textId="62AB9885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B58C0" w:rsidRPr="007F0FF2" w14:paraId="4992FBBD" w14:textId="77777777" w:rsidTr="003D4EAB">
        <w:tc>
          <w:tcPr>
            <w:tcW w:w="588" w:type="dxa"/>
          </w:tcPr>
          <w:p w14:paraId="4754ABFA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3518" w:type="dxa"/>
            <w:vAlign w:val="center"/>
          </w:tcPr>
          <w:p w14:paraId="165679DA" w14:textId="79CFF31A" w:rsidR="002B58C0" w:rsidRPr="007F0FF2" w:rsidRDefault="002B58C0" w:rsidP="002B58C0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C20E9C">
              <w:rPr>
                <w:rFonts w:eastAsia="Calibri"/>
                <w:sz w:val="26"/>
                <w:szCs w:val="26"/>
                <w:lang w:eastAsia="en-US"/>
              </w:rPr>
              <w:t>Современные методы селекции</w:t>
            </w:r>
          </w:p>
        </w:tc>
        <w:tc>
          <w:tcPr>
            <w:tcW w:w="2126" w:type="dxa"/>
          </w:tcPr>
          <w:p w14:paraId="0E8D667B" w14:textId="77777777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1B5A8FBD" w14:textId="07B1DA4F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Знать, для чего применяются молекулярно-генетические методы в селекции растений и животных.</w:t>
            </w:r>
          </w:p>
          <w:p w14:paraId="60B617CF" w14:textId="3C690AAF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Объяснять роль генетической паспортизации сортов растений и пород животных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>Характеризовать цели создания и перспективы использования ГМО.</w:t>
            </w:r>
          </w:p>
          <w:p w14:paraId="44BC4641" w14:textId="1BB05D96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молекулярно-генетические маркеры, генетическая паспортизация, ГМО, соматическая гибридизация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 xml:space="preserve"> выявлять взаимосвязь данных понятий.</w:t>
            </w:r>
          </w:p>
          <w:p w14:paraId="05DFF9B1" w14:textId="62645158" w:rsidR="002B58C0" w:rsidRPr="00DA5EC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Оценивать перспективы использования современных методов селекции для получения новых сортов растений и пород животных.</w:t>
            </w:r>
          </w:p>
          <w:p w14:paraId="61A13EB2" w14:textId="522F5854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Обосновывать правила проверки безопасности ГМО и контроль за распространением ГМО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79" w:type="dxa"/>
          </w:tcPr>
          <w:p w14:paraId="01EF0D7B" w14:textId="7CEB5168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4AE4E0DB" w14:textId="655B5C28" w:rsidR="002B58C0" w:rsidRPr="007F0FF2" w:rsidRDefault="002B58C0" w:rsidP="002B58C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D354F" w:rsidRPr="007F0FF2" w14:paraId="1E9AD957" w14:textId="77777777" w:rsidTr="003D4EAB">
        <w:tc>
          <w:tcPr>
            <w:tcW w:w="588" w:type="dxa"/>
          </w:tcPr>
          <w:p w14:paraId="26D06BC3" w14:textId="77777777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3518" w:type="dxa"/>
            <w:vAlign w:val="center"/>
          </w:tcPr>
          <w:p w14:paraId="24C2D31C" w14:textId="2733FCDC" w:rsidR="003D354F" w:rsidRPr="007F0FF2" w:rsidRDefault="003D354F" w:rsidP="003D354F">
            <w:pPr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 xml:space="preserve">Биотехнология. Генная 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lastRenderedPageBreak/>
              <w:t>инженерия</w:t>
            </w:r>
          </w:p>
        </w:tc>
        <w:tc>
          <w:tcPr>
            <w:tcW w:w="2126" w:type="dxa"/>
          </w:tcPr>
          <w:p w14:paraId="6129A6A5" w14:textId="77777777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57B17A50" w14:textId="72EC71BC" w:rsidR="003D354F" w:rsidRPr="00DA5EC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 xml:space="preserve">Знать этапы развития биотехнологии и генной 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lastRenderedPageBreak/>
              <w:t>инженерии, их направления, цели и задачи.</w:t>
            </w:r>
          </w:p>
          <w:p w14:paraId="4EAE3364" w14:textId="172F03C9" w:rsidR="003D354F" w:rsidRPr="00DA5EC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Характеризовать вклад биотехнологии и генной инженерии в медицин</w:t>
            </w:r>
            <w:r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14:paraId="15EB011A" w14:textId="09CCBEC5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>азывать методы, используемые в области генной инженерии.</w:t>
            </w:r>
          </w:p>
        </w:tc>
        <w:tc>
          <w:tcPr>
            <w:tcW w:w="879" w:type="dxa"/>
          </w:tcPr>
          <w:p w14:paraId="73961144" w14:textId="6DC45770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5F216133" w14:textId="6A9EEBAE" w:rsidR="003D354F" w:rsidRPr="007F0FF2" w:rsidRDefault="003D354F" w:rsidP="003D354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5EC2" w:rsidRPr="007F0FF2" w14:paraId="07E51FBE" w14:textId="77777777" w:rsidTr="003D4EAB">
        <w:tc>
          <w:tcPr>
            <w:tcW w:w="588" w:type="dxa"/>
          </w:tcPr>
          <w:p w14:paraId="4F4BA58B" w14:textId="77777777" w:rsidR="00DA5EC2" w:rsidRPr="007F0FF2" w:rsidRDefault="00DA5EC2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3518" w:type="dxa"/>
            <w:vAlign w:val="center"/>
          </w:tcPr>
          <w:p w14:paraId="241A9C0A" w14:textId="2852182F" w:rsidR="00DA5EC2" w:rsidRPr="007F0FF2" w:rsidRDefault="00DA5EC2" w:rsidP="00CB2391">
            <w:pPr>
              <w:autoSpaceDE w:val="0"/>
              <w:snapToGrid w:val="0"/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Клеточная инженерия</w:t>
            </w:r>
          </w:p>
        </w:tc>
        <w:tc>
          <w:tcPr>
            <w:tcW w:w="2126" w:type="dxa"/>
          </w:tcPr>
          <w:p w14:paraId="2BE0FD9B" w14:textId="77777777" w:rsidR="00DA5EC2" w:rsidRPr="007F0FF2" w:rsidRDefault="00DA5EC2" w:rsidP="00CB239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97" w:type="dxa"/>
          </w:tcPr>
          <w:p w14:paraId="72C0984F" w14:textId="20C6788F" w:rsidR="00DA5EC2" w:rsidRPr="00DA5EC2" w:rsidRDefault="00DA5EC2" w:rsidP="00DA5EC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Характеризовать задачи и методы клеточной инженерии.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>Знать перспективы использования клонирования в селекции и медицине.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A5EC2">
              <w:rPr>
                <w:rFonts w:eastAsia="Calibri"/>
                <w:sz w:val="26"/>
                <w:szCs w:val="26"/>
                <w:lang w:eastAsia="en-US"/>
              </w:rPr>
              <w:t>Раскрывать содержание основных понятий темы: клонирование, клон, репродуктивное клонирование, терапевтическое клонирование, индуцированные стволовые клетки.</w:t>
            </w:r>
          </w:p>
          <w:p w14:paraId="716DF235" w14:textId="3C27FB79" w:rsidR="00DA5EC2" w:rsidRPr="007F0FF2" w:rsidRDefault="00DA5EC2" w:rsidP="00DA5EC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A5EC2">
              <w:rPr>
                <w:rFonts w:eastAsia="Calibri"/>
                <w:sz w:val="26"/>
                <w:szCs w:val="26"/>
                <w:lang w:eastAsia="en-US"/>
              </w:rPr>
              <w:t>Оценивать этические аспекты клонирования и создания трансгенных организмов, перспективы развития основных направлений клеточной инженерии.</w:t>
            </w:r>
          </w:p>
        </w:tc>
        <w:tc>
          <w:tcPr>
            <w:tcW w:w="879" w:type="dxa"/>
          </w:tcPr>
          <w:p w14:paraId="21F1BF5C" w14:textId="699BBB9C" w:rsidR="00DA5EC2" w:rsidRPr="007F0FF2" w:rsidRDefault="00DA5EC2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</w:tcPr>
          <w:p w14:paraId="5246F9AC" w14:textId="205B4CBD" w:rsidR="00DA5EC2" w:rsidRPr="007F0FF2" w:rsidRDefault="00DA5EC2" w:rsidP="00E1312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4EAD6569" w14:textId="77777777" w:rsidR="007F0FF2" w:rsidRDefault="007F0FF2"/>
    <w:p w14:paraId="6D185C7C" w14:textId="77777777" w:rsidR="007F0FF2" w:rsidRDefault="007F0FF2"/>
    <w:p w14:paraId="5AA0FE1A" w14:textId="77777777" w:rsidR="007F0FF2" w:rsidRDefault="007F0FF2"/>
    <w:p w14:paraId="6D410B6D" w14:textId="77777777" w:rsidR="007F0FF2" w:rsidRDefault="007F0FF2"/>
    <w:p w14:paraId="73604895" w14:textId="77777777" w:rsidR="003725CB" w:rsidRDefault="003725CB"/>
    <w:p w14:paraId="4FCD8339" w14:textId="64E724BA" w:rsidR="00DA5EC2" w:rsidRDefault="00DA5EC2">
      <w:pPr>
        <w:spacing w:after="160" w:line="259" w:lineRule="auto"/>
      </w:pPr>
      <w:r>
        <w:br w:type="page"/>
      </w:r>
    </w:p>
    <w:p w14:paraId="0555608E" w14:textId="77777777" w:rsidR="003D4EAB" w:rsidRDefault="003D4EAB" w:rsidP="003D4EAB">
      <w:pPr>
        <w:shd w:val="clear" w:color="auto" w:fill="FFFFFF"/>
        <w:tabs>
          <w:tab w:val="left" w:pos="518"/>
        </w:tabs>
        <w:ind w:left="1" w:hanging="3"/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lastRenderedPageBreak/>
        <w:t>Лист</w:t>
      </w:r>
    </w:p>
    <w:p w14:paraId="3765D704" w14:textId="445C542E" w:rsidR="003D4EAB" w:rsidRDefault="003D4EAB" w:rsidP="003D4EAB">
      <w:pPr>
        <w:shd w:val="clear" w:color="auto" w:fill="FFFFFF"/>
        <w:tabs>
          <w:tab w:val="left" w:pos="518"/>
        </w:tabs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корректировки рабочей программы 10</w:t>
      </w:r>
      <w:r w:rsidR="00E51025">
        <w:rPr>
          <w:sz w:val="26"/>
          <w:szCs w:val="26"/>
        </w:rPr>
        <w:t>в</w:t>
      </w:r>
      <w:r>
        <w:rPr>
          <w:sz w:val="26"/>
          <w:szCs w:val="26"/>
        </w:rPr>
        <w:t xml:space="preserve"> класса</w:t>
      </w:r>
    </w:p>
    <w:p w14:paraId="58F68D77" w14:textId="77777777" w:rsidR="003D4EAB" w:rsidRDefault="003D4EAB" w:rsidP="003D4EAB">
      <w:pPr>
        <w:shd w:val="clear" w:color="auto" w:fill="FFFFFF"/>
        <w:tabs>
          <w:tab w:val="left" w:pos="518"/>
        </w:tabs>
        <w:ind w:left="1" w:hanging="3"/>
        <w:jc w:val="center"/>
        <w:rPr>
          <w:sz w:val="26"/>
          <w:szCs w:val="26"/>
        </w:rPr>
      </w:pPr>
    </w:p>
    <w:tbl>
      <w:tblPr>
        <w:tblW w:w="14790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465"/>
        <w:gridCol w:w="1671"/>
        <w:gridCol w:w="2284"/>
        <w:gridCol w:w="4712"/>
        <w:gridCol w:w="1594"/>
      </w:tblGrid>
      <w:tr w:rsidR="003D4EAB" w14:paraId="5D9261D9" w14:textId="77777777" w:rsidTr="00C578F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0658" w14:textId="77777777" w:rsidR="003D4EAB" w:rsidRDefault="003D4EAB" w:rsidP="00C578F8">
            <w:pPr>
              <w:ind w:hanging="2"/>
              <w:jc w:val="center"/>
            </w:pPr>
            <w:r>
              <w:t>Номер урока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17F7" w14:textId="77777777" w:rsidR="003D4EAB" w:rsidRDefault="003D4EAB" w:rsidP="00C578F8">
            <w:pPr>
              <w:ind w:hanging="2"/>
              <w:jc w:val="center"/>
            </w:pPr>
            <w:r>
              <w:t>Название темы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28D5" w14:textId="77777777" w:rsidR="003D4EAB" w:rsidRDefault="003D4EAB" w:rsidP="00C578F8">
            <w:pPr>
              <w:ind w:hanging="2"/>
              <w:jc w:val="center"/>
            </w:pPr>
            <w:r>
              <w:t>Дата проведения по плану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65DF" w14:textId="77777777" w:rsidR="003D4EAB" w:rsidRDefault="003D4EAB" w:rsidP="00C578F8">
            <w:pPr>
              <w:ind w:hanging="2"/>
              <w:jc w:val="center"/>
            </w:pPr>
            <w:r>
              <w:t xml:space="preserve">Причина </w:t>
            </w:r>
          </w:p>
          <w:p w14:paraId="6FB1E477" w14:textId="77777777" w:rsidR="003D4EAB" w:rsidRDefault="003D4EAB" w:rsidP="00C578F8">
            <w:pPr>
              <w:ind w:hanging="2"/>
              <w:jc w:val="center"/>
            </w:pPr>
            <w:r>
              <w:t>корректировки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9BE0" w14:textId="77777777" w:rsidR="003D4EAB" w:rsidRDefault="003D4EAB" w:rsidP="00C578F8">
            <w:pPr>
              <w:ind w:hanging="2"/>
              <w:jc w:val="center"/>
            </w:pPr>
            <w:r>
              <w:t xml:space="preserve">Корректирующие </w:t>
            </w:r>
          </w:p>
          <w:p w14:paraId="2AE6908E" w14:textId="77777777" w:rsidR="003D4EAB" w:rsidRDefault="003D4EAB" w:rsidP="00C578F8">
            <w:pPr>
              <w:ind w:hanging="2"/>
              <w:jc w:val="center"/>
            </w:pPr>
            <w: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698E" w14:textId="77777777" w:rsidR="003D4EAB" w:rsidRDefault="003D4EAB" w:rsidP="00C578F8">
            <w:pPr>
              <w:ind w:hanging="2"/>
              <w:jc w:val="center"/>
            </w:pPr>
            <w:r>
              <w:t>Дата проведения по факту</w:t>
            </w:r>
          </w:p>
        </w:tc>
      </w:tr>
      <w:tr w:rsidR="003D4EAB" w14:paraId="2694D148" w14:textId="77777777" w:rsidTr="00F06902">
        <w:tc>
          <w:tcPr>
            <w:tcW w:w="1064" w:type="dxa"/>
          </w:tcPr>
          <w:p w14:paraId="2E6D2F26" w14:textId="77777777" w:rsidR="003D4EAB" w:rsidRDefault="003D4EAB" w:rsidP="003D4EA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53C0A5EF" w14:textId="2DB6974D" w:rsidR="003D4EAB" w:rsidRDefault="003D4EAB" w:rsidP="003D4EAB">
            <w:pPr>
              <w:snapToGrid w:val="0"/>
              <w:ind w:hanging="2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65" w:type="dxa"/>
          </w:tcPr>
          <w:p w14:paraId="20AAB571" w14:textId="680EF121" w:rsidR="003D4EAB" w:rsidRPr="003D4EAB" w:rsidRDefault="003D4EAB" w:rsidP="003D4EAB">
            <w:pPr>
              <w:pStyle w:val="ac"/>
              <w:ind w:left="0" w:hanging="2"/>
              <w:rPr>
                <w:sz w:val="23"/>
                <w:szCs w:val="23"/>
                <w:lang w:val="ru-RU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6DF1" w14:textId="0780822F" w:rsidR="003D4EAB" w:rsidRDefault="003D4EAB" w:rsidP="003D4EAB">
            <w:pPr>
              <w:ind w:hanging="2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91BE" w14:textId="2C1D9F99" w:rsidR="003D4EAB" w:rsidRDefault="003D4EAB" w:rsidP="003D4EAB">
            <w:pPr>
              <w:ind w:hanging="2"/>
              <w:jc w:val="center"/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BAB" w14:textId="621DCBBB" w:rsidR="003D4EAB" w:rsidRDefault="003D4EAB" w:rsidP="003D4EAB">
            <w:pPr>
              <w:ind w:hanging="2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16D" w14:textId="2516433A" w:rsidR="003D4EAB" w:rsidRDefault="003D4EAB" w:rsidP="003D4EAB">
            <w:pPr>
              <w:ind w:hanging="2"/>
              <w:jc w:val="center"/>
            </w:pPr>
          </w:p>
        </w:tc>
      </w:tr>
      <w:tr w:rsidR="003D4EAB" w14:paraId="42D01EA1" w14:textId="77777777" w:rsidTr="00C578F8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70DA" w14:textId="6D883C1E" w:rsidR="003D4EAB" w:rsidRDefault="00C962D6" w:rsidP="00C578F8">
            <w:pPr>
              <w:snapToGrid w:val="0"/>
              <w:ind w:hanging="2"/>
              <w:jc w:val="both"/>
              <w:rPr>
                <w:rFonts w:cs="Tahoma"/>
                <w:sz w:val="23"/>
                <w:szCs w:val="23"/>
              </w:rPr>
            </w:pPr>
            <w:r>
              <w:rPr>
                <w:rFonts w:cs="Tahoma"/>
                <w:sz w:val="23"/>
                <w:szCs w:val="23"/>
              </w:rPr>
              <w:t>24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2FCB" w14:textId="6F09BBCD" w:rsidR="003D4EAB" w:rsidRPr="00C962D6" w:rsidRDefault="003D4EAB" w:rsidP="00C578F8">
            <w:pPr>
              <w:pStyle w:val="ac"/>
              <w:ind w:left="0" w:hanging="2"/>
              <w:rPr>
                <w:sz w:val="23"/>
                <w:szCs w:val="23"/>
                <w:lang w:val="ru-RU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34FE" w14:textId="1A7AAB48" w:rsidR="003D4EAB" w:rsidRDefault="003D4EAB" w:rsidP="00C578F8">
            <w:pPr>
              <w:ind w:hanging="2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E197" w14:textId="425A3A48" w:rsidR="003D4EAB" w:rsidRDefault="003D4EAB" w:rsidP="00C578F8">
            <w:pPr>
              <w:ind w:hanging="2"/>
              <w:jc w:val="center"/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E96" w14:textId="240DD968" w:rsidR="003D4EAB" w:rsidRDefault="003D4EAB" w:rsidP="00C578F8">
            <w:pPr>
              <w:ind w:hanging="2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565D" w14:textId="204577B3" w:rsidR="003D4EAB" w:rsidRDefault="003D4EAB" w:rsidP="00C578F8">
            <w:pPr>
              <w:ind w:hanging="2"/>
              <w:jc w:val="center"/>
            </w:pPr>
          </w:p>
        </w:tc>
      </w:tr>
    </w:tbl>
    <w:p w14:paraId="284DFD6C" w14:textId="77777777" w:rsidR="003D4EAB" w:rsidRDefault="003D4EAB" w:rsidP="003D4EAB">
      <w:pPr>
        <w:shd w:val="clear" w:color="auto" w:fill="FFFFFF"/>
        <w:tabs>
          <w:tab w:val="left" w:pos="518"/>
        </w:tabs>
        <w:autoSpaceDE w:val="0"/>
        <w:ind w:left="1" w:hanging="3"/>
        <w:jc w:val="right"/>
        <w:rPr>
          <w:rFonts w:eastAsia="andale sans ui;times new roman"/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</w:rPr>
        <w:t xml:space="preserve"> </w:t>
      </w:r>
    </w:p>
    <w:p w14:paraId="52FFE363" w14:textId="77777777" w:rsidR="003D4EAB" w:rsidRDefault="003D4EAB" w:rsidP="003D4EAB">
      <w:pPr>
        <w:shd w:val="clear" w:color="auto" w:fill="FFFFFF"/>
        <w:tabs>
          <w:tab w:val="left" w:pos="518"/>
        </w:tabs>
        <w:autoSpaceDE w:val="0"/>
        <w:ind w:left="1" w:hanging="3"/>
        <w:jc w:val="right"/>
        <w:rPr>
          <w:color w:val="000000"/>
          <w:sz w:val="26"/>
          <w:szCs w:val="26"/>
        </w:rPr>
      </w:pPr>
    </w:p>
    <w:p w14:paraId="3DC32DEC" w14:textId="77777777" w:rsidR="003D4EAB" w:rsidRDefault="003D4EAB" w:rsidP="003D4EAB">
      <w:pPr>
        <w:shd w:val="clear" w:color="auto" w:fill="FFFFFF"/>
        <w:tabs>
          <w:tab w:val="left" w:pos="518"/>
        </w:tabs>
        <w:autoSpaceDE w:val="0"/>
        <w:ind w:left="1" w:hanging="3"/>
        <w:jc w:val="right"/>
        <w:rPr>
          <w:color w:val="000000"/>
          <w:sz w:val="26"/>
          <w:szCs w:val="26"/>
        </w:rPr>
      </w:pPr>
    </w:p>
    <w:p w14:paraId="03C5923A" w14:textId="77777777" w:rsidR="003D4EAB" w:rsidRDefault="003D4EAB" w:rsidP="003D4EAB">
      <w:pPr>
        <w:shd w:val="clear" w:color="auto" w:fill="FFFFFF"/>
        <w:tabs>
          <w:tab w:val="left" w:pos="518"/>
        </w:tabs>
        <w:autoSpaceDE w:val="0"/>
        <w:ind w:left="1" w:hanging="3"/>
        <w:jc w:val="right"/>
        <w:rPr>
          <w:color w:val="000000"/>
          <w:sz w:val="26"/>
          <w:szCs w:val="26"/>
        </w:rPr>
      </w:pPr>
    </w:p>
    <w:p w14:paraId="4D87663A" w14:textId="564E34BC" w:rsidR="003D4EAB" w:rsidRDefault="003D4EAB" w:rsidP="003D4EAB">
      <w:pPr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Сводная таблица «Выполнения рабочих программ» 10</w:t>
      </w:r>
      <w:r w:rsidR="00E51025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класса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794"/>
        <w:gridCol w:w="798"/>
        <w:gridCol w:w="789"/>
        <w:gridCol w:w="801"/>
        <w:gridCol w:w="793"/>
        <w:gridCol w:w="798"/>
        <w:gridCol w:w="790"/>
        <w:gridCol w:w="801"/>
        <w:gridCol w:w="793"/>
        <w:gridCol w:w="798"/>
        <w:gridCol w:w="790"/>
        <w:gridCol w:w="801"/>
        <w:gridCol w:w="1512"/>
        <w:gridCol w:w="1190"/>
        <w:gridCol w:w="946"/>
      </w:tblGrid>
      <w:tr w:rsidR="003D4EAB" w14:paraId="3B98C644" w14:textId="77777777" w:rsidTr="00C578F8"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B0E3" w14:textId="77777777" w:rsidR="003D4EAB" w:rsidRDefault="003D4EAB" w:rsidP="00C578F8">
            <w:pPr>
              <w:ind w:hanging="2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t>Количество часов по плану (год/неделя)</w:t>
            </w:r>
          </w:p>
        </w:tc>
        <w:tc>
          <w:tcPr>
            <w:tcW w:w="95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CAEF" w14:textId="77777777" w:rsidR="003D4EAB" w:rsidRDefault="003D4EAB" w:rsidP="00C578F8">
            <w:pPr>
              <w:ind w:hanging="2"/>
              <w:jc w:val="center"/>
              <w:rPr>
                <w:rFonts w:eastAsia="andale sans ui;times new roman"/>
              </w:rPr>
            </w:pPr>
            <w:r>
              <w:t>По плану/по факту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DD3" w14:textId="77777777" w:rsidR="003D4EAB" w:rsidRDefault="003D4EAB" w:rsidP="00C578F8">
            <w:pPr>
              <w:ind w:hanging="2"/>
              <w:jc w:val="center"/>
            </w:pPr>
            <w:r>
              <w:rPr>
                <w:sz w:val="20"/>
                <w:szCs w:val="20"/>
              </w:rPr>
              <w:t>Общее кол-во часов, реализованных</w:t>
            </w:r>
          </w:p>
          <w:p w14:paraId="41228109" w14:textId="77777777" w:rsidR="003D4EAB" w:rsidRDefault="003D4EAB" w:rsidP="00C578F8">
            <w:pPr>
              <w:ind w:hanging="2"/>
              <w:jc w:val="center"/>
            </w:pPr>
            <w:r>
              <w:rPr>
                <w:sz w:val="20"/>
                <w:szCs w:val="20"/>
              </w:rPr>
              <w:t>на момент контроля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19FF" w14:textId="77777777" w:rsidR="003D4EAB" w:rsidRDefault="003D4EAB" w:rsidP="00C578F8">
            <w:pPr>
              <w:ind w:hanging="2"/>
              <w:jc w:val="center"/>
            </w:pPr>
            <w:r>
              <w:rPr>
                <w:sz w:val="20"/>
                <w:szCs w:val="20"/>
              </w:rPr>
              <w:t>Общий % реализации программы</w:t>
            </w:r>
          </w:p>
          <w:p w14:paraId="689B42C5" w14:textId="77777777" w:rsidR="003D4EAB" w:rsidRDefault="003D4EAB" w:rsidP="00C578F8">
            <w:pPr>
              <w:ind w:hanging="2"/>
              <w:jc w:val="center"/>
            </w:pPr>
            <w:r>
              <w:rPr>
                <w:sz w:val="20"/>
                <w:szCs w:val="20"/>
              </w:rPr>
              <w:t>на момент контроля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786D" w14:textId="77777777" w:rsidR="003D4EAB" w:rsidRDefault="003D4EAB" w:rsidP="00C578F8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Несоответствие плану </w:t>
            </w:r>
          </w:p>
          <w:p w14:paraId="47E1C6E9" w14:textId="77777777" w:rsidR="003D4EAB" w:rsidRDefault="003D4EAB" w:rsidP="00C578F8">
            <w:pPr>
              <w:ind w:hanging="2"/>
              <w:jc w:val="center"/>
            </w:pPr>
            <w:r>
              <w:rPr>
                <w:sz w:val="20"/>
                <w:szCs w:val="20"/>
              </w:rPr>
              <w:t>на момент контроля</w:t>
            </w:r>
          </w:p>
        </w:tc>
      </w:tr>
      <w:tr w:rsidR="003D4EAB" w14:paraId="38FAE1F1" w14:textId="77777777" w:rsidTr="00C578F8"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EE93" w14:textId="77777777" w:rsidR="003D4EAB" w:rsidRDefault="003D4EAB" w:rsidP="00C578F8">
            <w:pPr>
              <w:ind w:left="1" w:hanging="3"/>
              <w:rPr>
                <w:rFonts w:eastAsia="Calibri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F5F" w14:textId="77777777" w:rsidR="003D4EAB" w:rsidRDefault="003D4EAB" w:rsidP="00C578F8">
            <w:pPr>
              <w:ind w:hanging="2"/>
              <w:jc w:val="center"/>
            </w:pPr>
            <w:r>
              <w:t>I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4DA1" w14:textId="77777777" w:rsidR="003D4EAB" w:rsidRDefault="003D4EAB" w:rsidP="00C578F8">
            <w:pPr>
              <w:ind w:hanging="2"/>
              <w:jc w:val="center"/>
            </w:pPr>
            <w:r>
              <w:t>II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338" w14:textId="77777777" w:rsidR="003D4EAB" w:rsidRDefault="003D4EAB" w:rsidP="00C578F8">
            <w:pPr>
              <w:ind w:hanging="2"/>
              <w:jc w:val="center"/>
            </w:pPr>
            <w:r>
              <w:t>III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AAFF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F57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40A5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</w:tr>
      <w:tr w:rsidR="003D4EAB" w14:paraId="0FE52223" w14:textId="77777777" w:rsidTr="00C578F8"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B8E4" w14:textId="77777777" w:rsidR="003D4EAB" w:rsidRDefault="003D4EAB" w:rsidP="00C578F8">
            <w:pPr>
              <w:ind w:left="1" w:hanging="3"/>
              <w:rPr>
                <w:rFonts w:eastAsia="Calibri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AA3E" w14:textId="77777777" w:rsidR="003D4EAB" w:rsidRDefault="003D4EAB" w:rsidP="00C578F8">
            <w:pPr>
              <w:ind w:hanging="2"/>
              <w:jc w:val="center"/>
            </w:pPr>
            <w:r>
              <w:t>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D4D4" w14:textId="77777777" w:rsidR="003D4EAB" w:rsidRDefault="003D4EAB" w:rsidP="00C578F8">
            <w:pPr>
              <w:ind w:hanging="2"/>
              <w:jc w:val="center"/>
            </w:pPr>
            <w:r>
              <w:t>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DB9" w14:textId="77777777" w:rsidR="003D4EAB" w:rsidRDefault="003D4EAB" w:rsidP="00C578F8">
            <w:pPr>
              <w:ind w:hanging="2"/>
              <w:jc w:val="center"/>
            </w:pPr>
            <w:r>
              <w:t>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4A7A" w14:textId="77777777" w:rsidR="003D4EAB" w:rsidRDefault="003D4EAB" w:rsidP="00C578F8">
            <w:pPr>
              <w:ind w:hanging="2"/>
              <w:jc w:val="center"/>
            </w:pPr>
            <w: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3F8" w14:textId="77777777" w:rsidR="003D4EAB" w:rsidRDefault="003D4EAB" w:rsidP="00C578F8">
            <w:pPr>
              <w:ind w:hanging="2"/>
              <w:jc w:val="center"/>
            </w:pPr>
            <w:r>
              <w:t>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EF6E" w14:textId="77777777" w:rsidR="003D4EAB" w:rsidRDefault="003D4EAB" w:rsidP="00C578F8">
            <w:pPr>
              <w:ind w:hanging="2"/>
              <w:jc w:val="center"/>
            </w:pPr>
            <w:r>
              <w:t>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CBD" w14:textId="77777777" w:rsidR="003D4EAB" w:rsidRDefault="003D4EAB" w:rsidP="00C578F8">
            <w:pPr>
              <w:ind w:hanging="2"/>
              <w:jc w:val="center"/>
            </w:pPr>
            <w:r>
              <w:t>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6F7" w14:textId="77777777" w:rsidR="003D4EAB" w:rsidRDefault="003D4EAB" w:rsidP="00C578F8">
            <w:pPr>
              <w:ind w:hanging="2"/>
              <w:jc w:val="center"/>
            </w:pPr>
            <w:r>
              <w:t>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5670" w14:textId="77777777" w:rsidR="003D4EAB" w:rsidRDefault="003D4EAB" w:rsidP="00C578F8">
            <w:pPr>
              <w:ind w:hanging="2"/>
              <w:jc w:val="center"/>
            </w:pPr>
            <w:r>
              <w:t>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BEF6" w14:textId="77777777" w:rsidR="003D4EAB" w:rsidRDefault="003D4EAB" w:rsidP="00C578F8">
            <w:pPr>
              <w:ind w:hanging="2"/>
              <w:jc w:val="center"/>
            </w:pPr>
            <w:r>
              <w:t>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A6A7" w14:textId="77777777" w:rsidR="003D4EAB" w:rsidRDefault="003D4EAB" w:rsidP="00C578F8">
            <w:pPr>
              <w:ind w:hanging="2"/>
              <w:jc w:val="center"/>
            </w:pPr>
            <w:r>
              <w:t>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E50" w14:textId="77777777" w:rsidR="003D4EAB" w:rsidRDefault="003D4EAB" w:rsidP="00C578F8">
            <w:pPr>
              <w:ind w:hanging="2"/>
              <w:jc w:val="center"/>
            </w:pPr>
            <w:r>
              <w:t>%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7C3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11B0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8293" w14:textId="77777777" w:rsidR="003D4EAB" w:rsidRDefault="003D4EAB" w:rsidP="00C578F8">
            <w:pPr>
              <w:ind w:hanging="2"/>
              <w:rPr>
                <w:rFonts w:eastAsia="andale sans ui;times new roman"/>
                <w:lang w:eastAsia="zh-CN"/>
              </w:rPr>
            </w:pPr>
          </w:p>
        </w:tc>
      </w:tr>
      <w:tr w:rsidR="003D4EAB" w14:paraId="48C71D26" w14:textId="77777777" w:rsidTr="00C578F8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5F4C" w14:textId="77777777" w:rsidR="003D4EAB" w:rsidRPr="002764F0" w:rsidRDefault="003D4EAB" w:rsidP="00C578F8">
            <w:pPr>
              <w:ind w:left="1" w:hanging="3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1/34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47F" w14:textId="238840EB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678" w14:textId="33CB910C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444" w14:textId="7C2508B2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0CC" w14:textId="47755AB1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F83" w14:textId="4AFF83F0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BEB" w14:textId="00BF6E85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7F6" w14:textId="53BFD0F0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BF0" w14:textId="3CE90DB6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4E5" w14:textId="2AD80949" w:rsidR="003D4EAB" w:rsidRPr="00B85814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E96" w14:textId="7EB2C261" w:rsidR="003D4EAB" w:rsidRPr="002B58C0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F94" w14:textId="3A558A98" w:rsidR="003D4EAB" w:rsidRPr="002B58C0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77F" w14:textId="5A2AE30F" w:rsidR="003D4EAB" w:rsidRPr="002B58C0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EF5" w14:textId="7D2A4876" w:rsidR="003D4EAB" w:rsidRPr="002B58C0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574" w14:textId="5C5D2A3D" w:rsidR="003D4EAB" w:rsidRPr="002B58C0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34EC" w14:textId="1149EEDC" w:rsidR="003D4EAB" w:rsidRPr="00DF0993" w:rsidRDefault="003D4EAB" w:rsidP="00C578F8">
            <w:pPr>
              <w:ind w:left="1" w:hanging="3"/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</w:tbl>
    <w:p w14:paraId="19B6055C" w14:textId="77777777" w:rsidR="003D4EAB" w:rsidRDefault="003D4EAB" w:rsidP="003D4EAB">
      <w:pPr>
        <w:ind w:left="1" w:hanging="3"/>
        <w:jc w:val="center"/>
        <w:rPr>
          <w:rFonts w:eastAsia="andale sans ui;times new roman"/>
          <w:sz w:val="26"/>
          <w:szCs w:val="26"/>
          <w:lang w:eastAsia="zh-CN"/>
        </w:rPr>
      </w:pPr>
    </w:p>
    <w:p w14:paraId="76F869FE" w14:textId="77777777" w:rsidR="003D4EAB" w:rsidRDefault="003D4EAB" w:rsidP="003D4EAB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</w:pPr>
    </w:p>
    <w:p w14:paraId="330731BB" w14:textId="77777777" w:rsidR="003D4EAB" w:rsidRDefault="003D4EAB" w:rsidP="003D4EAB">
      <w:pPr>
        <w:widowControl w:val="0"/>
        <w:shd w:val="clear" w:color="auto" w:fill="FFFFFF"/>
        <w:tabs>
          <w:tab w:val="left" w:pos="518"/>
        </w:tabs>
        <w:suppressAutoHyphens/>
        <w:autoSpaceDE w:val="0"/>
        <w:jc w:val="center"/>
        <w:rPr>
          <w:rFonts w:eastAsia="Andale Sans UI"/>
          <w:color w:val="000000"/>
          <w:kern w:val="1"/>
          <w:sz w:val="26"/>
          <w:szCs w:val="26"/>
          <w:lang w:val="de-DE" w:eastAsia="fa-IR" w:bidi="fa-IR"/>
        </w:rPr>
      </w:pPr>
    </w:p>
    <w:p w14:paraId="1278D042" w14:textId="77777777" w:rsidR="003725CB" w:rsidRDefault="003725CB"/>
    <w:sectPr w:rsidR="003725CB" w:rsidSect="003D4EAB">
      <w:pgSz w:w="16838" w:h="11906" w:orient="landscape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5204" w14:textId="77777777" w:rsidR="00277F3F" w:rsidRDefault="00277F3F" w:rsidP="007F0FF2">
      <w:r>
        <w:separator/>
      </w:r>
    </w:p>
  </w:endnote>
  <w:endnote w:type="continuationSeparator" w:id="0">
    <w:p w14:paraId="00C955FB" w14:textId="77777777" w:rsidR="00277F3F" w:rsidRDefault="00277F3F" w:rsidP="007F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libri"/>
    <w:charset w:val="00"/>
    <w:family w:val="auto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9E48" w14:textId="77777777" w:rsidR="00277F3F" w:rsidRDefault="00277F3F" w:rsidP="007F0FF2">
      <w:r>
        <w:separator/>
      </w:r>
    </w:p>
  </w:footnote>
  <w:footnote w:type="continuationSeparator" w:id="0">
    <w:p w14:paraId="10484E89" w14:textId="77777777" w:rsidR="00277F3F" w:rsidRDefault="00277F3F" w:rsidP="007F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7F5"/>
    <w:multiLevelType w:val="hybridMultilevel"/>
    <w:tmpl w:val="D646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067D2"/>
    <w:multiLevelType w:val="hybridMultilevel"/>
    <w:tmpl w:val="5C8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17E8"/>
    <w:multiLevelType w:val="hybridMultilevel"/>
    <w:tmpl w:val="DD3017CC"/>
    <w:lvl w:ilvl="0" w:tplc="56161F1C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97559861">
    <w:abstractNumId w:val="2"/>
  </w:num>
  <w:num w:numId="2" w16cid:durableId="1129587343">
    <w:abstractNumId w:val="1"/>
  </w:num>
  <w:num w:numId="3" w16cid:durableId="127397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EA"/>
    <w:rsid w:val="0002141E"/>
    <w:rsid w:val="00036239"/>
    <w:rsid w:val="00041D7B"/>
    <w:rsid w:val="00052A37"/>
    <w:rsid w:val="00064D8E"/>
    <w:rsid w:val="00067E74"/>
    <w:rsid w:val="00070074"/>
    <w:rsid w:val="000A5B43"/>
    <w:rsid w:val="000C754C"/>
    <w:rsid w:val="00151113"/>
    <w:rsid w:val="00154DAA"/>
    <w:rsid w:val="001C23D6"/>
    <w:rsid w:val="002034CE"/>
    <w:rsid w:val="00212974"/>
    <w:rsid w:val="002216D3"/>
    <w:rsid w:val="00227B39"/>
    <w:rsid w:val="0025697A"/>
    <w:rsid w:val="00277F3F"/>
    <w:rsid w:val="002826E7"/>
    <w:rsid w:val="00295DC2"/>
    <w:rsid w:val="00297D6D"/>
    <w:rsid w:val="002B51A4"/>
    <w:rsid w:val="002B58C0"/>
    <w:rsid w:val="00353786"/>
    <w:rsid w:val="00354D80"/>
    <w:rsid w:val="003562DB"/>
    <w:rsid w:val="003725CB"/>
    <w:rsid w:val="003C4666"/>
    <w:rsid w:val="003D354F"/>
    <w:rsid w:val="003D4EAB"/>
    <w:rsid w:val="003F0FF4"/>
    <w:rsid w:val="003F1A75"/>
    <w:rsid w:val="00446AFD"/>
    <w:rsid w:val="00472DAD"/>
    <w:rsid w:val="004B7C04"/>
    <w:rsid w:val="004D4FF9"/>
    <w:rsid w:val="005167FA"/>
    <w:rsid w:val="005178CD"/>
    <w:rsid w:val="00521186"/>
    <w:rsid w:val="0054476A"/>
    <w:rsid w:val="005741DC"/>
    <w:rsid w:val="005E54A0"/>
    <w:rsid w:val="005F2BEA"/>
    <w:rsid w:val="005F4447"/>
    <w:rsid w:val="006841F0"/>
    <w:rsid w:val="006A5671"/>
    <w:rsid w:val="006D6000"/>
    <w:rsid w:val="00750678"/>
    <w:rsid w:val="00757D05"/>
    <w:rsid w:val="00791666"/>
    <w:rsid w:val="007C18AA"/>
    <w:rsid w:val="007C195F"/>
    <w:rsid w:val="007F02E6"/>
    <w:rsid w:val="007F0FF2"/>
    <w:rsid w:val="007F49DD"/>
    <w:rsid w:val="00834A2D"/>
    <w:rsid w:val="008A09C8"/>
    <w:rsid w:val="008C028D"/>
    <w:rsid w:val="00926180"/>
    <w:rsid w:val="0096244B"/>
    <w:rsid w:val="00992B42"/>
    <w:rsid w:val="009C412D"/>
    <w:rsid w:val="00A23756"/>
    <w:rsid w:val="00A36B8C"/>
    <w:rsid w:val="00A72FAF"/>
    <w:rsid w:val="00A876C0"/>
    <w:rsid w:val="00A91DF4"/>
    <w:rsid w:val="00AC0809"/>
    <w:rsid w:val="00AC5BE7"/>
    <w:rsid w:val="00B15BDD"/>
    <w:rsid w:val="00B402A6"/>
    <w:rsid w:val="00B85814"/>
    <w:rsid w:val="00BF60BB"/>
    <w:rsid w:val="00C1082A"/>
    <w:rsid w:val="00C1573B"/>
    <w:rsid w:val="00C20E9C"/>
    <w:rsid w:val="00C31AD5"/>
    <w:rsid w:val="00C87602"/>
    <w:rsid w:val="00C962D6"/>
    <w:rsid w:val="00CB2391"/>
    <w:rsid w:val="00CF2F59"/>
    <w:rsid w:val="00D21C68"/>
    <w:rsid w:val="00D23E1D"/>
    <w:rsid w:val="00D31EE1"/>
    <w:rsid w:val="00D63DE0"/>
    <w:rsid w:val="00D82CE5"/>
    <w:rsid w:val="00D8685A"/>
    <w:rsid w:val="00DA5EC2"/>
    <w:rsid w:val="00DC0029"/>
    <w:rsid w:val="00DC3418"/>
    <w:rsid w:val="00DC60FA"/>
    <w:rsid w:val="00DF0993"/>
    <w:rsid w:val="00DF0FFC"/>
    <w:rsid w:val="00E1312F"/>
    <w:rsid w:val="00E309D6"/>
    <w:rsid w:val="00E51025"/>
    <w:rsid w:val="00E62382"/>
    <w:rsid w:val="00EA6D26"/>
    <w:rsid w:val="00EB6556"/>
    <w:rsid w:val="00F053B6"/>
    <w:rsid w:val="00F76F3A"/>
    <w:rsid w:val="00F82615"/>
    <w:rsid w:val="00FC4872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6C9"/>
  <w15:docId w15:val="{4929CD35-6307-4D44-9171-F7511462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7F0F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F0FF2"/>
  </w:style>
  <w:style w:type="paragraph" w:styleId="a6">
    <w:name w:val="footnote text"/>
    <w:basedOn w:val="a"/>
    <w:link w:val="a7"/>
    <w:uiPriority w:val="99"/>
    <w:semiHidden/>
    <w:unhideWhenUsed/>
    <w:rsid w:val="007F0F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F0FF2"/>
    <w:rPr>
      <w:sz w:val="20"/>
      <w:szCs w:val="20"/>
    </w:rPr>
  </w:style>
  <w:style w:type="character" w:styleId="a8">
    <w:name w:val="footnote reference"/>
    <w:aliases w:val="Знак сноски-FN,Ciae niinee-FN"/>
    <w:uiPriority w:val="99"/>
    <w:rsid w:val="007F0FF2"/>
    <w:rPr>
      <w:vertAlign w:val="superscript"/>
    </w:rPr>
  </w:style>
  <w:style w:type="paragraph" w:styleId="a9">
    <w:name w:val="No Spacing"/>
    <w:uiPriority w:val="1"/>
    <w:qFormat/>
    <w:rsid w:val="00A237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A72FA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4476A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3D4EAB"/>
    <w:pPr>
      <w:widowControl w:val="0"/>
      <w:spacing w:after="120" w:line="100" w:lineRule="atLeast"/>
      <w:ind w:leftChars="-1" w:left="283" w:hangingChars="1" w:hanging="1"/>
      <w:textDirection w:val="btLr"/>
      <w:textAlignment w:val="top"/>
      <w:outlineLvl w:val="0"/>
    </w:pPr>
    <w:rPr>
      <w:kern w:val="1"/>
      <w:position w:val="-1"/>
      <w:lang w:val="de-DE" w:eastAsia="fa-IR" w:bidi="fa-IR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D4EAB"/>
    <w:rPr>
      <w:rFonts w:ascii="Times New Roman" w:eastAsia="Times New Roman" w:hAnsi="Times New Roman" w:cs="Times New Roman"/>
      <w:kern w:val="1"/>
      <w:position w:val="-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3013-EC34-401F-BA73-F8D6E56C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16</Pages>
  <Words>4333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Вера Иванова</cp:lastModifiedBy>
  <cp:revision>18</cp:revision>
  <dcterms:created xsi:type="dcterms:W3CDTF">2023-09-18T05:13:00Z</dcterms:created>
  <dcterms:modified xsi:type="dcterms:W3CDTF">2025-09-10T15:45:00Z</dcterms:modified>
</cp:coreProperties>
</file>