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F6E8" w14:textId="77777777" w:rsidR="00D158E5" w:rsidRPr="00212C87" w:rsidRDefault="00F43828">
      <w:pPr>
        <w:spacing w:after="0" w:line="408" w:lineRule="auto"/>
        <w:ind w:left="120"/>
        <w:jc w:val="center"/>
        <w:rPr>
          <w:lang w:val="ru-RU"/>
        </w:rPr>
      </w:pPr>
      <w:bookmarkStart w:id="0" w:name="block-33031726"/>
      <w:r w:rsidRPr="00212C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4B005B7" w14:textId="77777777" w:rsidR="00D158E5" w:rsidRPr="00212C87" w:rsidRDefault="00F43828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212C87">
        <w:rPr>
          <w:rFonts w:ascii="Times New Roman" w:hAnsi="Times New Roman"/>
          <w:b/>
          <w:color w:val="000000"/>
          <w:sz w:val="28"/>
          <w:lang w:val="ru-RU"/>
        </w:rPr>
        <w:t xml:space="preserve">Ханты- Мансийский Автономный Округ -Югра </w:t>
      </w:r>
      <w:bookmarkEnd w:id="1"/>
    </w:p>
    <w:p w14:paraId="6FD7F261" w14:textId="77777777" w:rsidR="00D158E5" w:rsidRPr="00212C87" w:rsidRDefault="00F43828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212C87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г. Сургута</w:t>
      </w:r>
      <w:bookmarkEnd w:id="2"/>
    </w:p>
    <w:p w14:paraId="4A7A5638" w14:textId="77777777" w:rsidR="00D158E5" w:rsidRPr="00212C87" w:rsidRDefault="00F43828">
      <w:pPr>
        <w:spacing w:after="0" w:line="408" w:lineRule="auto"/>
        <w:ind w:left="120"/>
        <w:jc w:val="center"/>
        <w:rPr>
          <w:lang w:val="ru-RU"/>
        </w:rPr>
      </w:pPr>
      <w:r w:rsidRPr="00212C87">
        <w:rPr>
          <w:rFonts w:ascii="Times New Roman" w:hAnsi="Times New Roman"/>
          <w:b/>
          <w:color w:val="000000"/>
          <w:sz w:val="28"/>
          <w:lang w:val="ru-RU"/>
        </w:rPr>
        <w:t>МБОУ гимназия имени Ф. К. Салманова</w:t>
      </w:r>
    </w:p>
    <w:p w14:paraId="524A7A3C" w14:textId="77777777" w:rsidR="00D158E5" w:rsidRPr="00212C87" w:rsidRDefault="00D158E5">
      <w:pPr>
        <w:spacing w:after="0"/>
        <w:ind w:left="120"/>
        <w:rPr>
          <w:lang w:val="ru-RU"/>
        </w:rPr>
      </w:pPr>
    </w:p>
    <w:p w14:paraId="33D4669D" w14:textId="77777777" w:rsidR="00744485" w:rsidRPr="00212C87" w:rsidRDefault="00744485" w:rsidP="00744485">
      <w:pPr>
        <w:spacing w:after="0"/>
        <w:ind w:left="120"/>
        <w:rPr>
          <w:lang w:val="ru-RU"/>
        </w:rPr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8913"/>
        <w:gridCol w:w="221"/>
        <w:gridCol w:w="221"/>
      </w:tblGrid>
      <w:tr w:rsidR="00F93526" w:rsidRPr="00FE7766" w14:paraId="1E5FC725" w14:textId="77777777" w:rsidTr="00F93526">
        <w:tc>
          <w:tcPr>
            <w:tcW w:w="287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86"/>
              <w:gridCol w:w="2820"/>
              <w:gridCol w:w="2411"/>
              <w:gridCol w:w="138"/>
              <w:gridCol w:w="221"/>
              <w:gridCol w:w="221"/>
            </w:tblGrid>
            <w:tr w:rsidR="00FE7766" w14:paraId="562B7A07" w14:textId="77777777" w:rsidTr="00FE7766">
              <w:trPr>
                <w:gridAfter w:val="3"/>
                <w:wAfter w:w="1134" w:type="dxa"/>
              </w:trPr>
              <w:tc>
                <w:tcPr>
                  <w:tcW w:w="3114" w:type="dxa"/>
                </w:tcPr>
                <w:p w14:paraId="429AA67E" w14:textId="77777777" w:rsidR="00FE7766" w:rsidRDefault="00FE7766" w:rsidP="00FE7766">
                  <w:pPr>
                    <w:autoSpaceDE w:val="0"/>
                    <w:spacing w:after="0" w:line="240" w:lineRule="auto"/>
                    <w:ind w:right="1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14:paraId="41F20019" w14:textId="77777777" w:rsidR="00FE7766" w:rsidRDefault="00FE7766" w:rsidP="00FE776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14:paraId="7BFA8E21" w14:textId="77777777" w:rsidR="00FE7766" w:rsidRDefault="00FE7766" w:rsidP="00FE776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7766" w14:paraId="48066109" w14:textId="77777777" w:rsidTr="00FE7766">
              <w:tc>
                <w:tcPr>
                  <w:tcW w:w="9498" w:type="dxa"/>
                  <w:gridSpan w:val="4"/>
                  <w:hideMark/>
                </w:tcPr>
                <w:tbl>
                  <w:tblPr>
                    <w:tblW w:w="8826" w:type="dxa"/>
                    <w:tblLook w:val="04A0" w:firstRow="1" w:lastRow="0" w:firstColumn="1" w:lastColumn="0" w:noHBand="0" w:noVBand="1"/>
                  </w:tblPr>
                  <w:tblGrid>
                    <w:gridCol w:w="2626"/>
                    <w:gridCol w:w="3104"/>
                    <w:gridCol w:w="3096"/>
                  </w:tblGrid>
                  <w:tr w:rsidR="00FE7766" w14:paraId="2531D830" w14:textId="77777777">
                    <w:tc>
                      <w:tcPr>
                        <w:tcW w:w="2872" w:type="dxa"/>
                      </w:tcPr>
                      <w:p w14:paraId="5CF54A10" w14:textId="77777777" w:rsidR="00FE7766" w:rsidRDefault="00FE7766" w:rsidP="00FE7766">
                        <w:pPr>
                          <w:autoSpaceDE w:val="0"/>
                          <w:autoSpaceDN w:val="0"/>
                          <w:spacing w:after="120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bookmarkStart w:id="3" w:name="_Hlk206424221"/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  <w:t>РАССМОТРЕНО</w:t>
                        </w:r>
                      </w:p>
                      <w:p w14:paraId="49273AC1" w14:textId="77777777" w:rsidR="00FE7766" w:rsidRDefault="00FE7766" w:rsidP="00FE7766">
                        <w:pPr>
                          <w:autoSpaceDE w:val="0"/>
                          <w:autoSpaceDN w:val="0"/>
                          <w:spacing w:after="12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  <w:t xml:space="preserve">Руководителем МО учителей физической культуры и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  <w:t>ОБиЗР</w:t>
                        </w:r>
                        <w:proofErr w:type="spellEnd"/>
                        <w:r>
                          <w:rPr>
                            <w:rFonts w:ascii="Cambria Math" w:eastAsia="Times New Roman" w:hAnsi="Cambria Math" w:cs="Cambria Math"/>
                            <w:color w:val="000000"/>
                            <w:sz w:val="28"/>
                            <w:szCs w:val="28"/>
                            <w:lang w:val="ru-RU"/>
                          </w:rPr>
                          <w:t>↵↵</w:t>
                        </w:r>
                      </w:p>
                      <w:p w14:paraId="0105CA05" w14:textId="77777777" w:rsidR="00FE7766" w:rsidRDefault="00FE7766" w:rsidP="00FE7766">
                        <w:pPr>
                          <w:autoSpaceDE w:val="0"/>
                          <w:autoSpaceDN w:val="0"/>
                          <w:spacing w:after="12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___________________</w:t>
                        </w:r>
                      </w:p>
                      <w:p w14:paraId="5623D55E" w14:textId="77777777" w:rsidR="00FE7766" w:rsidRDefault="00FE7766" w:rsidP="00FE7766">
                        <w:pPr>
                          <w:autoSpaceDE w:val="0"/>
                          <w:spacing w:after="0" w:line="240" w:lineRule="auto"/>
                          <w:ind w:right="18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Ромашова Ю.М. </w:t>
                        </w:r>
                      </w:p>
                      <w:p w14:paraId="37BD4FCA" w14:textId="77777777" w:rsidR="00FE7766" w:rsidRDefault="00FE7766" w:rsidP="00FE7766">
                        <w:pPr>
                          <w:autoSpaceDE w:val="0"/>
                          <w:spacing w:after="0" w:line="240" w:lineRule="auto"/>
                          <w:ind w:right="18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Протокол №5 от «07» июня 2025 г.</w:t>
                        </w:r>
                      </w:p>
                      <w:p w14:paraId="74AAD91D" w14:textId="77777777" w:rsidR="00FE7766" w:rsidRDefault="00FE7766" w:rsidP="00FE7766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  <w:p w14:paraId="59581A7B" w14:textId="77777777" w:rsidR="00FE7766" w:rsidRDefault="00FE7766" w:rsidP="00FE7766">
                        <w:pPr>
                          <w:autoSpaceDE w:val="0"/>
                          <w:autoSpaceDN w:val="0"/>
                          <w:spacing w:after="12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119" w:type="dxa"/>
                      </w:tcPr>
                      <w:p w14:paraId="23FCBEB8" w14:textId="77777777" w:rsidR="00FE7766" w:rsidRDefault="00FE7766" w:rsidP="00FE7766">
                        <w:pPr>
                          <w:autoSpaceDE w:val="0"/>
                          <w:autoSpaceDN w:val="0"/>
                          <w:spacing w:after="120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  <w:t>СОГЛАСОВАНО</w:t>
                        </w:r>
                      </w:p>
                      <w:p w14:paraId="322D711C" w14:textId="77777777" w:rsidR="00FE7766" w:rsidRDefault="00FE7766" w:rsidP="00FE7766">
                        <w:pPr>
                          <w:autoSpaceDE w:val="0"/>
                          <w:autoSpaceDN w:val="0"/>
                          <w:spacing w:after="120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  <w:t>Заместитель директора      по учебно-воспитательной работе</w:t>
                        </w:r>
                        <w:r>
                          <w:rPr>
                            <w:rFonts w:ascii="Cambria Math" w:eastAsia="Times New Roman" w:hAnsi="Cambria Math" w:cs="Cambria Math"/>
                            <w:color w:val="000000"/>
                            <w:sz w:val="26"/>
                            <w:szCs w:val="26"/>
                            <w:lang w:val="ru-RU"/>
                          </w:rPr>
                          <w:t>↵</w:t>
                        </w:r>
                      </w:p>
                      <w:p w14:paraId="145917F7" w14:textId="77777777" w:rsidR="00FE7766" w:rsidRDefault="00FE7766" w:rsidP="00FE7766">
                        <w:pPr>
                          <w:autoSpaceDE w:val="0"/>
                          <w:autoSpaceDN w:val="0"/>
                          <w:spacing w:after="12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________________________ </w:t>
                        </w:r>
                      </w:p>
                      <w:p w14:paraId="38F91B93" w14:textId="77777777" w:rsidR="00FE7766" w:rsidRDefault="00FE7766" w:rsidP="00FE7766">
                        <w:pPr>
                          <w:autoSpaceDE w:val="0"/>
                          <w:autoSpaceDN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Пичугина Светлана Николаевна</w:t>
                        </w:r>
                      </w:p>
                      <w:p w14:paraId="47A39CC3" w14:textId="77777777" w:rsidR="00FE7766" w:rsidRDefault="00FE7766" w:rsidP="00FE7766">
                        <w:pPr>
                          <w:autoSpaceDE w:val="0"/>
                          <w:autoSpaceDN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Приказ №ГС-13-546/4 от «28» августа   2024 г.</w:t>
                        </w:r>
                      </w:p>
                      <w:p w14:paraId="6AC1ADD1" w14:textId="77777777" w:rsidR="00FE7766" w:rsidRDefault="00FE7766" w:rsidP="00FE7766">
                        <w:pPr>
                          <w:autoSpaceDE w:val="0"/>
                          <w:autoSpaceDN w:val="0"/>
                          <w:spacing w:after="12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14:paraId="233627FC" w14:textId="77777777" w:rsidR="00FE7766" w:rsidRDefault="00FE7766" w:rsidP="00FE7766">
                        <w:pPr>
                          <w:autoSpaceDE w:val="0"/>
                          <w:autoSpaceDN w:val="0"/>
                          <w:spacing w:after="120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  <w:t>УТВЕРЖДЕНО</w:t>
                        </w:r>
                      </w:p>
                      <w:p w14:paraId="6FA8A817" w14:textId="77777777" w:rsidR="00FE7766" w:rsidRDefault="00FE7766" w:rsidP="00FE7766">
                        <w:pPr>
                          <w:autoSpaceDE w:val="0"/>
                          <w:autoSpaceDN w:val="0"/>
                          <w:spacing w:after="120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lang w:val="ru-RU"/>
                          </w:rPr>
                          <w:t>Директором</w:t>
                        </w:r>
                        <w:r>
                          <w:rPr>
                            <w:rFonts w:ascii="Cambria Math" w:eastAsia="Times New Roman" w:hAnsi="Cambria Math" w:cs="Cambria Math"/>
                            <w:color w:val="000000"/>
                            <w:sz w:val="26"/>
                            <w:szCs w:val="26"/>
                            <w:lang w:val="ru-RU"/>
                          </w:rPr>
                          <w:t>↵</w:t>
                        </w:r>
                      </w:p>
                      <w:p w14:paraId="34456761" w14:textId="77777777" w:rsidR="00FE7766" w:rsidRDefault="00FE7766" w:rsidP="00FE7766">
                        <w:pPr>
                          <w:autoSpaceDE w:val="0"/>
                          <w:autoSpaceDN w:val="0"/>
                          <w:spacing w:after="12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________________________ </w:t>
                        </w:r>
                      </w:p>
                      <w:p w14:paraId="659BB2CD" w14:textId="77777777" w:rsidR="00FE7766" w:rsidRDefault="00FE7766" w:rsidP="00FE7766">
                        <w:pPr>
                          <w:autoSpaceDE w:val="0"/>
                          <w:autoSpaceDN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Кучина Светлана Анатольевна</w:t>
                        </w:r>
                      </w:p>
                      <w:p w14:paraId="21275604" w14:textId="77777777" w:rsidR="00FE7766" w:rsidRDefault="00FE7766" w:rsidP="00FE7766">
                        <w:pPr>
                          <w:autoSpaceDE w:val="0"/>
                          <w:autoSpaceDN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Приказ №ГС-13-546/4 от «28» августа   2024 г.</w:t>
                        </w:r>
                      </w:p>
                      <w:p w14:paraId="7D1B8E5F" w14:textId="77777777" w:rsidR="00FE7766" w:rsidRDefault="00FE7766" w:rsidP="00FE7766">
                        <w:pPr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bookmarkEnd w:id="3"/>
                  </w:tr>
                </w:tbl>
                <w:p w14:paraId="043F5EB7" w14:textId="77777777" w:rsidR="00FE7766" w:rsidRDefault="00FE7766" w:rsidP="00FE776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21" w:type="dxa"/>
                </w:tcPr>
                <w:p w14:paraId="0E214B94" w14:textId="77777777" w:rsidR="00FE7766" w:rsidRDefault="00FE7766" w:rsidP="00FE776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21" w:type="dxa"/>
                </w:tcPr>
                <w:p w14:paraId="2E5D2FFA" w14:textId="77777777" w:rsidR="00FE7766" w:rsidRDefault="00FE7766" w:rsidP="00FE7766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10B8FDCC" w14:textId="77777777" w:rsidR="00F93526" w:rsidRDefault="00F935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14:paraId="7D5377CC" w14:textId="77777777" w:rsidR="00F93526" w:rsidRDefault="00F935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14:paraId="6FE0CE85" w14:textId="77777777" w:rsidR="00F93526" w:rsidRDefault="00F935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402C1D" w14:textId="77777777" w:rsidR="00D158E5" w:rsidRPr="00212C87" w:rsidRDefault="00D158E5">
      <w:pPr>
        <w:spacing w:after="0"/>
        <w:ind w:left="120"/>
        <w:rPr>
          <w:lang w:val="ru-RU"/>
        </w:rPr>
      </w:pPr>
    </w:p>
    <w:p w14:paraId="1804F6C0" w14:textId="77777777" w:rsidR="00D158E5" w:rsidRPr="00212C87" w:rsidRDefault="00D158E5">
      <w:pPr>
        <w:spacing w:after="0"/>
        <w:ind w:left="120"/>
        <w:rPr>
          <w:lang w:val="ru-RU"/>
        </w:rPr>
      </w:pPr>
    </w:p>
    <w:p w14:paraId="117AEED5" w14:textId="77777777" w:rsidR="00D158E5" w:rsidRPr="00212C87" w:rsidRDefault="00D158E5">
      <w:pPr>
        <w:spacing w:after="0"/>
        <w:ind w:left="120"/>
        <w:rPr>
          <w:lang w:val="ru-RU"/>
        </w:rPr>
      </w:pPr>
    </w:p>
    <w:p w14:paraId="34291501" w14:textId="77777777" w:rsidR="00D158E5" w:rsidRPr="00212C87" w:rsidRDefault="00F43828">
      <w:pPr>
        <w:spacing w:after="0" w:line="408" w:lineRule="auto"/>
        <w:ind w:left="120"/>
        <w:jc w:val="center"/>
        <w:rPr>
          <w:lang w:val="ru-RU"/>
        </w:rPr>
      </w:pPr>
      <w:r w:rsidRPr="00212C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717A6F9" w14:textId="77777777" w:rsidR="00D158E5" w:rsidRPr="00212C87" w:rsidRDefault="00F43828">
      <w:pPr>
        <w:spacing w:after="0" w:line="408" w:lineRule="auto"/>
        <w:ind w:left="120"/>
        <w:jc w:val="center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2C87">
        <w:rPr>
          <w:rFonts w:ascii="Times New Roman" w:hAnsi="Times New Roman"/>
          <w:color w:val="000000"/>
          <w:sz w:val="28"/>
          <w:lang w:val="ru-RU"/>
        </w:rPr>
        <w:t xml:space="preserve"> 4347326)</w:t>
      </w:r>
    </w:p>
    <w:p w14:paraId="516D6F9B" w14:textId="77777777" w:rsidR="00D158E5" w:rsidRPr="00212C87" w:rsidRDefault="00D158E5">
      <w:pPr>
        <w:spacing w:after="0"/>
        <w:ind w:left="120"/>
        <w:jc w:val="center"/>
        <w:rPr>
          <w:lang w:val="ru-RU"/>
        </w:rPr>
      </w:pPr>
    </w:p>
    <w:p w14:paraId="6E5F5C48" w14:textId="77777777" w:rsidR="00D158E5" w:rsidRPr="00212C87" w:rsidRDefault="00F43828">
      <w:pPr>
        <w:spacing w:after="0" w:line="408" w:lineRule="auto"/>
        <w:ind w:left="120"/>
        <w:jc w:val="center"/>
        <w:rPr>
          <w:lang w:val="ru-RU"/>
        </w:rPr>
      </w:pPr>
      <w:r w:rsidRPr="00212C8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14:paraId="5B64213A" w14:textId="7E091731" w:rsidR="00D158E5" w:rsidRPr="00212C87" w:rsidRDefault="00F43828">
      <w:pPr>
        <w:spacing w:after="0" w:line="408" w:lineRule="auto"/>
        <w:ind w:left="120"/>
        <w:jc w:val="center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 xml:space="preserve">для обучающихся 10 классов </w:t>
      </w:r>
    </w:p>
    <w:p w14:paraId="27E61450" w14:textId="77777777" w:rsidR="00744485" w:rsidRPr="009765F6" w:rsidRDefault="00744485" w:rsidP="00744485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9765F6">
        <w:rPr>
          <w:rFonts w:ascii="Times New Roman" w:hAnsi="Times New Roman" w:cs="Times New Roman"/>
          <w:sz w:val="28"/>
          <w:lang w:val="ru-RU"/>
        </w:rPr>
        <w:t>учитель:</w:t>
      </w:r>
    </w:p>
    <w:p w14:paraId="40A6095E" w14:textId="77777777" w:rsidR="00744485" w:rsidRPr="009765F6" w:rsidRDefault="00744485" w:rsidP="00744485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9765F6">
        <w:rPr>
          <w:rFonts w:ascii="Times New Roman" w:hAnsi="Times New Roman" w:cs="Times New Roman"/>
          <w:sz w:val="28"/>
          <w:lang w:val="ru-RU"/>
        </w:rPr>
        <w:t>Ромашова Юлия Михайловна</w:t>
      </w:r>
    </w:p>
    <w:p w14:paraId="2B5B9DA4" w14:textId="77777777" w:rsidR="00D158E5" w:rsidRPr="00212C87" w:rsidRDefault="00D158E5">
      <w:pPr>
        <w:spacing w:after="0"/>
        <w:ind w:left="120"/>
        <w:jc w:val="center"/>
        <w:rPr>
          <w:lang w:val="ru-RU"/>
        </w:rPr>
      </w:pPr>
    </w:p>
    <w:p w14:paraId="74BB61CF" w14:textId="77777777" w:rsidR="00D158E5" w:rsidRPr="00212C87" w:rsidRDefault="00D158E5">
      <w:pPr>
        <w:spacing w:after="0"/>
        <w:ind w:left="120"/>
        <w:jc w:val="center"/>
        <w:rPr>
          <w:lang w:val="ru-RU"/>
        </w:rPr>
      </w:pPr>
    </w:p>
    <w:p w14:paraId="53A43C1B" w14:textId="77777777" w:rsidR="00D158E5" w:rsidRPr="00212C87" w:rsidRDefault="00D158E5">
      <w:pPr>
        <w:spacing w:after="0"/>
        <w:ind w:left="120"/>
        <w:jc w:val="center"/>
        <w:rPr>
          <w:lang w:val="ru-RU"/>
        </w:rPr>
      </w:pPr>
    </w:p>
    <w:p w14:paraId="5EA2C607" w14:textId="77777777" w:rsidR="00D158E5" w:rsidRPr="00212C87" w:rsidRDefault="00D158E5">
      <w:pPr>
        <w:spacing w:after="0"/>
        <w:ind w:left="120"/>
        <w:jc w:val="center"/>
        <w:rPr>
          <w:lang w:val="ru-RU"/>
        </w:rPr>
      </w:pPr>
    </w:p>
    <w:p w14:paraId="2593DBCD" w14:textId="77777777" w:rsidR="00D158E5" w:rsidRPr="00212C87" w:rsidRDefault="00D158E5">
      <w:pPr>
        <w:spacing w:after="0"/>
        <w:ind w:left="120"/>
        <w:jc w:val="center"/>
        <w:rPr>
          <w:lang w:val="ru-RU"/>
        </w:rPr>
      </w:pPr>
    </w:p>
    <w:p w14:paraId="6A0BFEDE" w14:textId="77777777" w:rsidR="00D158E5" w:rsidRPr="00212C87" w:rsidRDefault="00D158E5">
      <w:pPr>
        <w:spacing w:after="0"/>
        <w:ind w:left="120"/>
        <w:jc w:val="center"/>
        <w:rPr>
          <w:lang w:val="ru-RU"/>
        </w:rPr>
      </w:pPr>
    </w:p>
    <w:p w14:paraId="693D7113" w14:textId="77777777" w:rsidR="00D158E5" w:rsidRPr="00212C87" w:rsidRDefault="00D158E5">
      <w:pPr>
        <w:spacing w:after="0"/>
        <w:ind w:left="120"/>
        <w:jc w:val="center"/>
        <w:rPr>
          <w:lang w:val="ru-RU"/>
        </w:rPr>
      </w:pPr>
    </w:p>
    <w:p w14:paraId="33FD7C2F" w14:textId="2946E98C" w:rsidR="00D158E5" w:rsidRPr="00212C87" w:rsidRDefault="00F43828" w:rsidP="001B7B96">
      <w:pPr>
        <w:spacing w:after="0"/>
        <w:ind w:left="120"/>
        <w:jc w:val="center"/>
        <w:rPr>
          <w:lang w:val="ru-RU"/>
        </w:rPr>
        <w:sectPr w:rsidR="00D158E5" w:rsidRPr="00212C87">
          <w:pgSz w:w="11906" w:h="16383"/>
          <w:pgMar w:top="1134" w:right="850" w:bottom="1134" w:left="1701" w:header="720" w:footer="720" w:gutter="0"/>
          <w:cols w:space="720"/>
        </w:sectPr>
      </w:pPr>
      <w:bookmarkStart w:id="4" w:name="a138e01f-71ee-4195-a132-95a500e7f996"/>
      <w:r w:rsidRPr="00212C87">
        <w:rPr>
          <w:rFonts w:ascii="Times New Roman" w:hAnsi="Times New Roman"/>
          <w:b/>
          <w:color w:val="000000"/>
          <w:sz w:val="28"/>
          <w:lang w:val="ru-RU"/>
        </w:rPr>
        <w:t>г. Сургут 202</w:t>
      </w:r>
      <w:bookmarkEnd w:id="4"/>
      <w:r w:rsidR="00AF1249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1E91D99D" w14:textId="77777777" w:rsidR="00D158E5" w:rsidRPr="00212C87" w:rsidRDefault="00F43828" w:rsidP="001B7B96">
      <w:pPr>
        <w:spacing w:after="0" w:line="264" w:lineRule="auto"/>
        <w:jc w:val="both"/>
        <w:rPr>
          <w:lang w:val="ru-RU"/>
        </w:rPr>
      </w:pPr>
      <w:bookmarkStart w:id="5" w:name="block-33031727"/>
      <w:bookmarkEnd w:id="0"/>
      <w:r w:rsidRPr="00212C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C561AE6" w14:textId="77777777" w:rsidR="00D158E5" w:rsidRPr="00212C87" w:rsidRDefault="00D158E5">
      <w:pPr>
        <w:spacing w:after="0" w:line="264" w:lineRule="auto"/>
        <w:ind w:left="120"/>
        <w:jc w:val="both"/>
        <w:rPr>
          <w:lang w:val="ru-RU"/>
        </w:rPr>
      </w:pPr>
    </w:p>
    <w:p w14:paraId="6E52D29A" w14:textId="5D36159A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для 10 класс</w:t>
      </w:r>
      <w:r w:rsidR="00FD5D0F">
        <w:rPr>
          <w:rFonts w:ascii="Times New Roman" w:hAnsi="Times New Roman"/>
          <w:color w:val="000000"/>
          <w:sz w:val="28"/>
          <w:lang w:val="ru-RU"/>
        </w:rPr>
        <w:t>а</w:t>
      </w:r>
      <w:r w:rsidRPr="00212C87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7A66511B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14:paraId="4242800E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0C376DAF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457788D3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14:paraId="15C8CD9D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14:paraId="5384B409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24FB995C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14:paraId="63371AF6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212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целостной личности учащихся, потребность в бережном отношении к своему здоровью и ведению здорового образа жизни. </w:t>
      </w:r>
    </w:p>
    <w:p w14:paraId="54124694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14:paraId="5C2A753B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63E02DA0" w14:textId="78DC663B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 класс</w:t>
      </w:r>
      <w:r w:rsidR="00FD5D0F">
        <w:rPr>
          <w:rFonts w:ascii="Times New Roman" w:hAnsi="Times New Roman"/>
          <w:color w:val="000000"/>
          <w:sz w:val="28"/>
          <w:lang w:val="ru-RU"/>
        </w:rPr>
        <w:t>а</w:t>
      </w:r>
      <w:r w:rsidRPr="00212C87">
        <w:rPr>
          <w:rFonts w:ascii="Times New Roman" w:hAnsi="Times New Roman"/>
          <w:color w:val="000000"/>
          <w:sz w:val="28"/>
          <w:lang w:val="ru-RU"/>
        </w:rPr>
        <w:t xml:space="preserve">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14:paraId="2A43411F" w14:textId="77777777" w:rsidR="00D158E5" w:rsidRPr="00212C87" w:rsidRDefault="00F43828">
      <w:pPr>
        <w:spacing w:after="0" w:line="264" w:lineRule="auto"/>
        <w:ind w:firstLine="600"/>
        <w:jc w:val="both"/>
        <w:rPr>
          <w:lang w:val="ru-RU"/>
        </w:rPr>
      </w:pPr>
      <w:r w:rsidRPr="00212C87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14:paraId="71260E9C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1B7B96">
        <w:rPr>
          <w:rFonts w:ascii="Times New Roman" w:hAnsi="Times New Roman"/>
          <w:color w:val="000000"/>
          <w:sz w:val="28"/>
          <w:lang w:val="ru-RU"/>
        </w:rPr>
        <w:t>достиженческой</w:t>
      </w:r>
      <w:proofErr w:type="spellEnd"/>
      <w:r w:rsidRPr="001B7B96">
        <w:rPr>
          <w:rFonts w:ascii="Times New Roman" w:hAnsi="Times New Roman"/>
          <w:color w:val="000000"/>
          <w:sz w:val="28"/>
          <w:lang w:val="ru-RU"/>
        </w:rPr>
        <w:t xml:space="preserve"> и прикладно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</w:t>
      </w:r>
      <w:r w:rsidRPr="001B7B96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5C0B7A6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3F635B1E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61AB735A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14:paraId="09751B4A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14:paraId="6CA4A65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1B7B96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14:paraId="038D79B9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14:paraId="65837144" w14:textId="083C46DE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bookmarkStart w:id="6" w:name="ceba58f0-def2-488e-88c8-f4292ccf0380"/>
      <w:r w:rsidRPr="001B7B9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культуры, – 136 часов: в 10 классе – 68 часов (2 часа в неделю).</w:t>
      </w:r>
      <w:bookmarkEnd w:id="6"/>
    </w:p>
    <w:p w14:paraId="7E9D2D58" w14:textId="77777777" w:rsidR="00D158E5" w:rsidRPr="001B7B96" w:rsidRDefault="00D158E5">
      <w:pPr>
        <w:spacing w:after="0" w:line="264" w:lineRule="auto"/>
        <w:ind w:left="120"/>
        <w:jc w:val="both"/>
        <w:rPr>
          <w:lang w:val="ru-RU"/>
        </w:rPr>
      </w:pPr>
    </w:p>
    <w:p w14:paraId="6EE17B88" w14:textId="77777777" w:rsidR="00D158E5" w:rsidRPr="001B7B96" w:rsidRDefault="00D158E5">
      <w:pPr>
        <w:rPr>
          <w:lang w:val="ru-RU"/>
        </w:rPr>
        <w:sectPr w:rsidR="00D158E5" w:rsidRPr="001B7B96">
          <w:pgSz w:w="11906" w:h="16383"/>
          <w:pgMar w:top="1134" w:right="850" w:bottom="1134" w:left="1701" w:header="720" w:footer="720" w:gutter="0"/>
          <w:cols w:space="720"/>
        </w:sectPr>
      </w:pPr>
    </w:p>
    <w:p w14:paraId="5B4D0644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bookmarkStart w:id="7" w:name="block-33031722"/>
      <w:bookmarkEnd w:id="5"/>
      <w:r w:rsidRPr="001B7B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4F65444" w14:textId="77777777" w:rsidR="00D158E5" w:rsidRPr="001B7B96" w:rsidRDefault="00D158E5">
      <w:pPr>
        <w:spacing w:after="0" w:line="264" w:lineRule="auto"/>
        <w:ind w:left="120"/>
        <w:jc w:val="both"/>
        <w:rPr>
          <w:lang w:val="ru-RU"/>
        </w:rPr>
      </w:pPr>
    </w:p>
    <w:p w14:paraId="690B8E51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B5F9C8D" w14:textId="77777777" w:rsidR="00D158E5" w:rsidRPr="001B7B96" w:rsidRDefault="00D158E5">
      <w:pPr>
        <w:spacing w:after="0" w:line="264" w:lineRule="auto"/>
        <w:ind w:left="120"/>
        <w:jc w:val="both"/>
        <w:rPr>
          <w:lang w:val="ru-RU"/>
        </w:rPr>
      </w:pPr>
    </w:p>
    <w:p w14:paraId="1E05D957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14:paraId="616FABDB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14:paraId="1420D4D1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прикладно-ориентированная, </w:t>
      </w:r>
      <w:proofErr w:type="spellStart"/>
      <w:r w:rsidRPr="001B7B96">
        <w:rPr>
          <w:rFonts w:ascii="Times New Roman" w:hAnsi="Times New Roman"/>
          <w:color w:val="000000"/>
          <w:sz w:val="28"/>
          <w:lang w:val="ru-RU"/>
        </w:rPr>
        <w:t>соревновательно-достиженческая</w:t>
      </w:r>
      <w:proofErr w:type="spellEnd"/>
      <w:r w:rsidRPr="001B7B96">
        <w:rPr>
          <w:rFonts w:ascii="Times New Roman" w:hAnsi="Times New Roman"/>
          <w:color w:val="000000"/>
          <w:sz w:val="28"/>
          <w:lang w:val="ru-RU"/>
        </w:rPr>
        <w:t>).</w:t>
      </w:r>
    </w:p>
    <w:p w14:paraId="4A910AC0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14:paraId="395643C3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14:paraId="3D726BC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14:paraId="699D8642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14:paraId="5B34916E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14:paraId="0ABC01AE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14:paraId="6999261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1B7B96">
        <w:rPr>
          <w:rFonts w:ascii="Times New Roman" w:hAnsi="Times New Roman"/>
          <w:color w:val="000000"/>
          <w:sz w:val="28"/>
          <w:lang w:val="ru-RU"/>
        </w:rPr>
        <w:t>Руфье</w:t>
      </w:r>
      <w:proofErr w:type="spellEnd"/>
      <w:r w:rsidRPr="001B7B96">
        <w:rPr>
          <w:rFonts w:ascii="Times New Roman" w:hAnsi="Times New Roman"/>
          <w:color w:val="000000"/>
          <w:sz w:val="28"/>
          <w:lang w:val="ru-RU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14:paraId="3356E479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14:paraId="2787BE90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14:paraId="1DA6748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14:paraId="15D12D3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14:paraId="14BF9BF4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15CE8961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14:paraId="2F79086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14:paraId="51436FA4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14:paraId="231ED0D4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14:paraId="7A94321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</w:t>
      </w:r>
      <w:r w:rsidRPr="001B7B96">
        <w:rPr>
          <w:rFonts w:ascii="Times New Roman" w:hAnsi="Times New Roman"/>
          <w:color w:val="000000"/>
          <w:sz w:val="28"/>
          <w:lang w:val="ru-RU"/>
        </w:rPr>
        <w:lastRenderedPageBreak/>
        <w:t>спорта и оздоровительных систем физической культуры, национальных видов спорта, культурно-этнических игр.</w:t>
      </w:r>
    </w:p>
    <w:p w14:paraId="2252B0DE" w14:textId="77777777" w:rsidR="00D158E5" w:rsidRPr="001B7B96" w:rsidRDefault="00D158E5">
      <w:pPr>
        <w:spacing w:after="0"/>
        <w:ind w:left="120"/>
        <w:rPr>
          <w:lang w:val="ru-RU"/>
        </w:rPr>
      </w:pPr>
      <w:bookmarkStart w:id="8" w:name="_Toc137510617"/>
      <w:bookmarkEnd w:id="8"/>
    </w:p>
    <w:p w14:paraId="07808CB8" w14:textId="77777777" w:rsidR="00D158E5" w:rsidRPr="001B7B96" w:rsidRDefault="00D158E5">
      <w:pPr>
        <w:rPr>
          <w:lang w:val="ru-RU"/>
        </w:rPr>
        <w:sectPr w:rsidR="00D158E5" w:rsidRPr="001B7B96">
          <w:pgSz w:w="11906" w:h="16383"/>
          <w:pgMar w:top="1134" w:right="850" w:bottom="1134" w:left="1701" w:header="720" w:footer="720" w:gutter="0"/>
          <w:cols w:space="720"/>
        </w:sectPr>
      </w:pPr>
    </w:p>
    <w:p w14:paraId="69A31C2C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33031723"/>
      <w:bookmarkEnd w:id="7"/>
      <w:bookmarkEnd w:id="9"/>
      <w:r w:rsidRPr="001B7B9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317CC011" w14:textId="77777777" w:rsidR="00D158E5" w:rsidRPr="001B7B96" w:rsidRDefault="00D158E5">
      <w:pPr>
        <w:spacing w:after="0"/>
        <w:ind w:left="120"/>
        <w:rPr>
          <w:lang w:val="ru-RU"/>
        </w:rPr>
      </w:pPr>
      <w:bookmarkStart w:id="11" w:name="_Toc137548641"/>
      <w:bookmarkEnd w:id="11"/>
    </w:p>
    <w:p w14:paraId="19E11E3A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C514693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14:paraId="050D5564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B7B9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B7B96">
        <w:rPr>
          <w:rFonts w:ascii="Times New Roman" w:hAnsi="Times New Roman"/>
          <w:color w:val="000000"/>
          <w:sz w:val="28"/>
          <w:lang w:val="ru-RU"/>
        </w:rPr>
        <w:t>:</w:t>
      </w:r>
    </w:p>
    <w:p w14:paraId="6B9184AA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489B557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0A2A525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14A53EC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2661F1A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42C3F4D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7295F35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7DA532C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B7B9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B7B96">
        <w:rPr>
          <w:rFonts w:ascii="Times New Roman" w:hAnsi="Times New Roman"/>
          <w:color w:val="000000"/>
          <w:sz w:val="28"/>
          <w:lang w:val="ru-RU"/>
        </w:rPr>
        <w:t>:</w:t>
      </w:r>
    </w:p>
    <w:p w14:paraId="45993AE1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2274B410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722C99FC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14:paraId="341C4006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B7B9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B7B96">
        <w:rPr>
          <w:rFonts w:ascii="Times New Roman" w:hAnsi="Times New Roman"/>
          <w:color w:val="000000"/>
          <w:sz w:val="28"/>
          <w:lang w:val="ru-RU"/>
        </w:rPr>
        <w:t>:</w:t>
      </w:r>
    </w:p>
    <w:p w14:paraId="3AD0FA2D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7E1A5B9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5437FE54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324B3F6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321896D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7460ACD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B7B9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B7B96">
        <w:rPr>
          <w:rFonts w:ascii="Times New Roman" w:hAnsi="Times New Roman"/>
          <w:color w:val="000000"/>
          <w:sz w:val="28"/>
          <w:lang w:val="ru-RU"/>
        </w:rPr>
        <w:t>:</w:t>
      </w:r>
    </w:p>
    <w:p w14:paraId="3BD2F3E4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26E3588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7AC91A8C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100C5A5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44F230E4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B7B9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1B7B96">
        <w:rPr>
          <w:rFonts w:ascii="Times New Roman" w:hAnsi="Times New Roman"/>
          <w:color w:val="000000"/>
          <w:sz w:val="28"/>
          <w:lang w:val="ru-RU"/>
        </w:rPr>
        <w:t>:</w:t>
      </w:r>
    </w:p>
    <w:p w14:paraId="1A4A75A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358FF41D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14:paraId="6E94C6B6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14:paraId="5C982D93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55194B2D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B7B9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B7B96">
        <w:rPr>
          <w:rFonts w:ascii="Times New Roman" w:hAnsi="Times New Roman"/>
          <w:color w:val="000000"/>
          <w:sz w:val="28"/>
          <w:lang w:val="ru-RU"/>
        </w:rPr>
        <w:t>:</w:t>
      </w:r>
    </w:p>
    <w:p w14:paraId="4665D0F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14:paraId="4B0E88D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14:paraId="07A49CA4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5119EEB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6AE7794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B7B9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B7B96">
        <w:rPr>
          <w:rFonts w:ascii="Times New Roman" w:hAnsi="Times New Roman"/>
          <w:color w:val="000000"/>
          <w:sz w:val="28"/>
          <w:lang w:val="ru-RU"/>
        </w:rPr>
        <w:t>:</w:t>
      </w:r>
    </w:p>
    <w:p w14:paraId="4D23BB3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ED1BF2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7FA0739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14:paraId="497F826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14:paraId="3BBBABAD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29B5CD09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B7B9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1B7B96">
        <w:rPr>
          <w:rFonts w:ascii="Times New Roman" w:hAnsi="Times New Roman"/>
          <w:color w:val="000000"/>
          <w:sz w:val="28"/>
          <w:lang w:val="ru-RU"/>
        </w:rPr>
        <w:t>:</w:t>
      </w:r>
    </w:p>
    <w:p w14:paraId="3E87AD2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760ABE0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14:paraId="1529255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14:paraId="6689DB0F" w14:textId="77777777" w:rsidR="00D158E5" w:rsidRPr="001B7B96" w:rsidRDefault="00D158E5">
      <w:pPr>
        <w:spacing w:after="0"/>
        <w:ind w:left="120"/>
        <w:rPr>
          <w:lang w:val="ru-RU"/>
        </w:rPr>
      </w:pPr>
      <w:bookmarkStart w:id="12" w:name="_Toc137510620"/>
      <w:bookmarkEnd w:id="12"/>
    </w:p>
    <w:p w14:paraId="51A5BC98" w14:textId="77777777" w:rsidR="00D158E5" w:rsidRPr="001B7B96" w:rsidRDefault="00D158E5">
      <w:pPr>
        <w:spacing w:after="0" w:line="264" w:lineRule="auto"/>
        <w:ind w:left="120"/>
        <w:jc w:val="both"/>
        <w:rPr>
          <w:lang w:val="ru-RU"/>
        </w:rPr>
      </w:pPr>
    </w:p>
    <w:p w14:paraId="5E40ED81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E4695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bookmarkStart w:id="13" w:name="_Toc134720971"/>
      <w:bookmarkEnd w:id="13"/>
      <w:r w:rsidRPr="001B7B96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4AA3C00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1CC7630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B7B96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1B7B9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BDECD0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5D6C6B3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235A2FEB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55ED056A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00F5927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67FFD83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5D165D51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3E06DF9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28BC84AA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7B96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1B7B9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33A3B4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4C021F7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14:paraId="087DE2F0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6077C85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E4D591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85FBCF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BE23D01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314B3C4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2E5580BC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21388491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1042611B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5D9405A6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7B96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1B7B9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2A99E0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10203B8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3F985A5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52CFCE6B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</w:t>
      </w:r>
      <w:r w:rsidRPr="001B7B96">
        <w:rPr>
          <w:rFonts w:ascii="Times New Roman" w:hAnsi="Times New Roman"/>
          <w:color w:val="000000"/>
          <w:sz w:val="28"/>
          <w:lang w:val="ru-RU"/>
        </w:rPr>
        <w:lastRenderedPageBreak/>
        <w:t>ресурсосбережения, правовых и этических норм, норм информационной безопасности;</w:t>
      </w:r>
    </w:p>
    <w:p w14:paraId="092ECBE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6350CEAE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E15D5C9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16B73B11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0E61B3C0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5539858B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14:paraId="1AC51990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14:paraId="16726AA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3E724B21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1B90F40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7B96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1B7B9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738AD10E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F82F8E1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E928DB4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6753148B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794816B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5D9DA00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03125743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14:paraId="71AA69D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14:paraId="31AA9E3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7B96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1B7B96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7985922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1444D603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14:paraId="2FD2DDAC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14:paraId="478EEC3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510A01C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7F327C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1649DA2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2A41FFDA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14:paraId="41011C32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62A38760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7B96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1B7B96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368D463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64CB8BBD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6FBCB0BE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34D5561F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14:paraId="7755A8B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2C36834C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14:paraId="4257B62D" w14:textId="77777777" w:rsidR="00D158E5" w:rsidRPr="001B7B96" w:rsidRDefault="00D158E5">
      <w:pPr>
        <w:spacing w:after="0"/>
        <w:ind w:left="120"/>
        <w:rPr>
          <w:lang w:val="ru-RU"/>
        </w:rPr>
      </w:pPr>
      <w:bookmarkStart w:id="14" w:name="_Toc137510621"/>
      <w:bookmarkEnd w:id="14"/>
    </w:p>
    <w:p w14:paraId="39F4C5B3" w14:textId="77777777" w:rsidR="00D158E5" w:rsidRPr="001B7B96" w:rsidRDefault="00D158E5">
      <w:pPr>
        <w:spacing w:after="0" w:line="264" w:lineRule="auto"/>
        <w:ind w:left="120"/>
        <w:jc w:val="both"/>
        <w:rPr>
          <w:lang w:val="ru-RU"/>
        </w:rPr>
      </w:pPr>
    </w:p>
    <w:p w14:paraId="7E512656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A38A7EF" w14:textId="77777777" w:rsidR="00D158E5" w:rsidRPr="001B7B96" w:rsidRDefault="00F43828">
      <w:pPr>
        <w:spacing w:after="0" w:line="264" w:lineRule="auto"/>
        <w:ind w:left="12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7B9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B7B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14:paraId="3A8F2483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14:paraId="2078814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14:paraId="4A03F913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14:paraId="157732E9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14:paraId="18E8C26E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14:paraId="3477A8C3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14:paraId="6D922085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14:paraId="19F68CCC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14:paraId="228438F7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14:paraId="458A20D0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14:paraId="5F19B788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14:paraId="78A2D2CA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14:paraId="197D8F4A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14:paraId="00EEBFC3" w14:textId="77777777" w:rsidR="00D158E5" w:rsidRPr="001B7B96" w:rsidRDefault="00F43828">
      <w:pPr>
        <w:spacing w:after="0" w:line="264" w:lineRule="auto"/>
        <w:ind w:firstLine="600"/>
        <w:jc w:val="both"/>
        <w:rPr>
          <w:lang w:val="ru-RU"/>
        </w:rPr>
      </w:pPr>
      <w:r w:rsidRPr="001B7B96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14:paraId="623F3FF4" w14:textId="77777777" w:rsidR="00D158E5" w:rsidRPr="001B7B96" w:rsidRDefault="00D158E5">
      <w:pPr>
        <w:spacing w:after="0" w:line="264" w:lineRule="auto"/>
        <w:ind w:left="120"/>
        <w:jc w:val="both"/>
        <w:rPr>
          <w:lang w:val="ru-RU"/>
        </w:rPr>
      </w:pPr>
    </w:p>
    <w:p w14:paraId="3917BA99" w14:textId="77777777" w:rsidR="00D158E5" w:rsidRPr="001B7B96" w:rsidRDefault="00D158E5">
      <w:pPr>
        <w:rPr>
          <w:lang w:val="ru-RU"/>
        </w:rPr>
        <w:sectPr w:rsidR="00D158E5" w:rsidRPr="001B7B96">
          <w:pgSz w:w="11906" w:h="16383"/>
          <w:pgMar w:top="1134" w:right="850" w:bottom="1134" w:left="1701" w:header="720" w:footer="720" w:gutter="0"/>
          <w:cols w:space="720"/>
        </w:sectPr>
      </w:pPr>
    </w:p>
    <w:p w14:paraId="5E5E4A95" w14:textId="77777777" w:rsidR="00D158E5" w:rsidRDefault="00F43828">
      <w:pPr>
        <w:spacing w:after="0"/>
        <w:ind w:left="120"/>
      </w:pPr>
      <w:bookmarkStart w:id="15" w:name="block-33031724"/>
      <w:bookmarkEnd w:id="10"/>
      <w:r w:rsidRPr="001B7B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2602F83" w14:textId="77777777" w:rsidR="00D158E5" w:rsidRDefault="00F438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32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5703"/>
        <w:gridCol w:w="1536"/>
        <w:gridCol w:w="1841"/>
        <w:gridCol w:w="1910"/>
        <w:gridCol w:w="2221"/>
        <w:gridCol w:w="10"/>
      </w:tblGrid>
      <w:tr w:rsidR="00D158E5" w14:paraId="7FEBF846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B9852" w14:textId="77777777" w:rsidR="00D158E5" w:rsidRDefault="00F4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DF5290" w14:textId="77777777" w:rsidR="00D158E5" w:rsidRDefault="00D158E5">
            <w:pPr>
              <w:spacing w:after="0"/>
              <w:ind w:left="135"/>
            </w:pPr>
          </w:p>
        </w:tc>
        <w:tc>
          <w:tcPr>
            <w:tcW w:w="57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F30D0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B04E84" w14:textId="77777777" w:rsidR="00D158E5" w:rsidRDefault="00D158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C0E535" w14:textId="77777777" w:rsidR="00D158E5" w:rsidRDefault="00F438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26187E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866561" w14:textId="77777777" w:rsidR="00D158E5" w:rsidRDefault="00D158E5">
            <w:pPr>
              <w:spacing w:after="0"/>
              <w:ind w:left="135"/>
            </w:pPr>
          </w:p>
        </w:tc>
      </w:tr>
      <w:tr w:rsidR="00D158E5" w14:paraId="36E795A3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A0A4EC" w14:textId="77777777" w:rsidR="00D158E5" w:rsidRDefault="00D158E5"/>
        </w:tc>
        <w:tc>
          <w:tcPr>
            <w:tcW w:w="5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E39F38" w14:textId="77777777" w:rsidR="00D158E5" w:rsidRDefault="00D158E5"/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7A5FE4A2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D30B05" w14:textId="77777777" w:rsidR="00D158E5" w:rsidRDefault="00D158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A9581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267C24" w14:textId="77777777" w:rsidR="00D158E5" w:rsidRDefault="00D158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5115F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284E5E" w14:textId="77777777" w:rsidR="00D158E5" w:rsidRDefault="00D158E5">
            <w:pPr>
              <w:spacing w:after="0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340BF" w14:textId="77777777" w:rsidR="00D158E5" w:rsidRDefault="00D158E5"/>
        </w:tc>
      </w:tr>
      <w:tr w:rsidR="00D158E5" w:rsidRPr="00FE7766" w14:paraId="3D245359" w14:textId="77777777" w:rsidTr="00386A8F">
        <w:trPr>
          <w:trHeight w:val="144"/>
          <w:tblCellSpacing w:w="20" w:type="nil"/>
        </w:trPr>
        <w:tc>
          <w:tcPr>
            <w:tcW w:w="14322" w:type="dxa"/>
            <w:gridSpan w:val="7"/>
            <w:tcMar>
              <w:top w:w="50" w:type="dxa"/>
              <w:left w:w="100" w:type="dxa"/>
            </w:tcMar>
            <w:vAlign w:val="center"/>
          </w:tcPr>
          <w:p w14:paraId="6D64552B" w14:textId="77777777" w:rsidR="00D158E5" w:rsidRPr="001B7B96" w:rsidRDefault="00F43828">
            <w:pPr>
              <w:spacing w:after="0"/>
              <w:ind w:left="135"/>
              <w:rPr>
                <w:lang w:val="ru-RU"/>
              </w:rPr>
            </w:pPr>
            <w:r w:rsidRPr="001B7B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7B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158E5" w14:paraId="4B91507C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9E5992" w14:textId="77777777" w:rsidR="00D158E5" w:rsidRDefault="00F4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14:paraId="16DF0085" w14:textId="77777777" w:rsidR="00D158E5" w:rsidRPr="001B7B96" w:rsidRDefault="00F43828">
            <w:pPr>
              <w:spacing w:after="0"/>
              <w:ind w:left="135"/>
              <w:rPr>
                <w:lang w:val="ru-RU"/>
              </w:rPr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423B6ED" w14:textId="77777777" w:rsidR="00D158E5" w:rsidRDefault="00F43828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2D55F2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7196E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A755BF" w14:textId="77777777" w:rsidR="00D158E5" w:rsidRDefault="00D158E5">
            <w:pPr>
              <w:spacing w:after="0"/>
              <w:ind w:left="135"/>
            </w:pPr>
          </w:p>
        </w:tc>
      </w:tr>
      <w:tr w:rsidR="00D158E5" w14:paraId="37574A91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C9858F" w14:textId="77777777" w:rsidR="00D158E5" w:rsidRDefault="00F4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14:paraId="6E1570A0" w14:textId="77777777" w:rsidR="00D158E5" w:rsidRPr="001B7B96" w:rsidRDefault="00F43828">
            <w:pPr>
              <w:spacing w:after="0"/>
              <w:ind w:left="135"/>
              <w:rPr>
                <w:lang w:val="ru-RU"/>
              </w:rPr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78E9460" w14:textId="77777777" w:rsidR="00D158E5" w:rsidRDefault="00F43828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EF03B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2DA9A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79379D" w14:textId="77777777" w:rsidR="00D158E5" w:rsidRDefault="00D158E5">
            <w:pPr>
              <w:spacing w:after="0"/>
              <w:ind w:left="135"/>
            </w:pPr>
          </w:p>
        </w:tc>
      </w:tr>
      <w:tr w:rsidR="00D158E5" w14:paraId="657B1A55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AD46FEC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32D68302" w14:textId="77777777" w:rsidR="00D158E5" w:rsidRDefault="00F4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72" w:type="dxa"/>
            <w:gridSpan w:val="3"/>
            <w:tcMar>
              <w:top w:w="50" w:type="dxa"/>
              <w:left w:w="100" w:type="dxa"/>
            </w:tcMar>
            <w:vAlign w:val="center"/>
          </w:tcPr>
          <w:p w14:paraId="6A6CA822" w14:textId="77777777" w:rsidR="00D158E5" w:rsidRDefault="00D158E5"/>
        </w:tc>
      </w:tr>
      <w:tr w:rsidR="00D158E5" w:rsidRPr="00FE7766" w14:paraId="39A79D71" w14:textId="77777777" w:rsidTr="00386A8F">
        <w:trPr>
          <w:trHeight w:val="144"/>
          <w:tblCellSpacing w:w="20" w:type="nil"/>
        </w:trPr>
        <w:tc>
          <w:tcPr>
            <w:tcW w:w="14322" w:type="dxa"/>
            <w:gridSpan w:val="7"/>
            <w:tcMar>
              <w:top w:w="50" w:type="dxa"/>
              <w:left w:w="100" w:type="dxa"/>
            </w:tcMar>
            <w:vAlign w:val="center"/>
          </w:tcPr>
          <w:p w14:paraId="3EAE23FE" w14:textId="77777777" w:rsidR="00D158E5" w:rsidRPr="001B7B96" w:rsidRDefault="00F43828">
            <w:pPr>
              <w:spacing w:after="0"/>
              <w:ind w:left="135"/>
              <w:rPr>
                <w:lang w:val="ru-RU"/>
              </w:rPr>
            </w:pPr>
            <w:r w:rsidRPr="001B7B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7B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D158E5" w14:paraId="01751257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4FCD8B" w14:textId="77777777" w:rsidR="00D158E5" w:rsidRDefault="00F4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14:paraId="068D3101" w14:textId="77777777" w:rsidR="00D158E5" w:rsidRPr="001B7B96" w:rsidRDefault="00F43828">
            <w:pPr>
              <w:spacing w:after="0"/>
              <w:ind w:left="135"/>
              <w:rPr>
                <w:lang w:val="ru-RU"/>
              </w:rPr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719DAF3A" w14:textId="77777777" w:rsidR="00D158E5" w:rsidRDefault="00F43828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8494B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09A96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374C40" w14:textId="77777777" w:rsidR="00D158E5" w:rsidRDefault="00D158E5">
            <w:pPr>
              <w:spacing w:after="0"/>
              <w:ind w:left="135"/>
            </w:pPr>
          </w:p>
        </w:tc>
      </w:tr>
      <w:tr w:rsidR="00D158E5" w14:paraId="113C487E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14:paraId="034D33FB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3CFC348" w14:textId="77777777" w:rsidR="00D158E5" w:rsidRDefault="00F4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972" w:type="dxa"/>
            <w:gridSpan w:val="3"/>
            <w:tcMar>
              <w:top w:w="50" w:type="dxa"/>
              <w:left w:w="100" w:type="dxa"/>
            </w:tcMar>
            <w:vAlign w:val="center"/>
          </w:tcPr>
          <w:p w14:paraId="14836EBF" w14:textId="77777777" w:rsidR="00D158E5" w:rsidRDefault="00D158E5"/>
        </w:tc>
      </w:tr>
      <w:tr w:rsidR="00D158E5" w14:paraId="6677D9F0" w14:textId="77777777" w:rsidTr="00386A8F">
        <w:trPr>
          <w:trHeight w:val="144"/>
          <w:tblCellSpacing w:w="20" w:type="nil"/>
        </w:trPr>
        <w:tc>
          <w:tcPr>
            <w:tcW w:w="14322" w:type="dxa"/>
            <w:gridSpan w:val="7"/>
            <w:tcMar>
              <w:top w:w="50" w:type="dxa"/>
              <w:left w:w="100" w:type="dxa"/>
            </w:tcMar>
            <w:vAlign w:val="center"/>
          </w:tcPr>
          <w:p w14:paraId="50B5B89A" w14:textId="77777777" w:rsidR="00D158E5" w:rsidRDefault="00F4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158E5" w14:paraId="14D88148" w14:textId="77777777" w:rsidTr="00386A8F">
        <w:trPr>
          <w:trHeight w:val="144"/>
          <w:tblCellSpacing w:w="20" w:type="nil"/>
        </w:trPr>
        <w:tc>
          <w:tcPr>
            <w:tcW w:w="14322" w:type="dxa"/>
            <w:gridSpan w:val="7"/>
            <w:tcMar>
              <w:top w:w="50" w:type="dxa"/>
              <w:left w:w="100" w:type="dxa"/>
            </w:tcMar>
            <w:vAlign w:val="center"/>
          </w:tcPr>
          <w:p w14:paraId="1EF0BEE8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158E5" w14:paraId="19621BB5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E46712" w14:textId="77777777" w:rsidR="00D158E5" w:rsidRDefault="00F4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14:paraId="6552F50E" w14:textId="77777777" w:rsidR="00D158E5" w:rsidRDefault="00F438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3A8FF9EB" w14:textId="77777777" w:rsidR="00D158E5" w:rsidRDefault="00F4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3926C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52236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BE3774" w14:textId="77777777" w:rsidR="00D158E5" w:rsidRDefault="00D158E5">
            <w:pPr>
              <w:spacing w:after="0"/>
              <w:ind w:left="135"/>
            </w:pPr>
          </w:p>
        </w:tc>
      </w:tr>
      <w:tr w:rsidR="00D158E5" w14:paraId="55CFF44D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3CDBBEE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66AF76BF" w14:textId="77777777" w:rsidR="00D158E5" w:rsidRDefault="00F4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72" w:type="dxa"/>
            <w:gridSpan w:val="3"/>
            <w:tcMar>
              <w:top w:w="50" w:type="dxa"/>
              <w:left w:w="100" w:type="dxa"/>
            </w:tcMar>
            <w:vAlign w:val="center"/>
          </w:tcPr>
          <w:p w14:paraId="746B5CB1" w14:textId="77777777" w:rsidR="00D158E5" w:rsidRDefault="00D158E5"/>
        </w:tc>
      </w:tr>
      <w:tr w:rsidR="00D158E5" w14:paraId="05FEFE69" w14:textId="77777777" w:rsidTr="00386A8F">
        <w:trPr>
          <w:trHeight w:val="144"/>
          <w:tblCellSpacing w:w="20" w:type="nil"/>
        </w:trPr>
        <w:tc>
          <w:tcPr>
            <w:tcW w:w="14322" w:type="dxa"/>
            <w:gridSpan w:val="7"/>
            <w:tcMar>
              <w:top w:w="50" w:type="dxa"/>
              <w:left w:w="100" w:type="dxa"/>
            </w:tcMar>
            <w:vAlign w:val="center"/>
          </w:tcPr>
          <w:p w14:paraId="25DC0D82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158E5" w14:paraId="06E766E0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72AEE1" w14:textId="77777777" w:rsidR="00D158E5" w:rsidRDefault="00F4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14:paraId="24ABB213" w14:textId="3DE7A7ED" w:rsidR="00D158E5" w:rsidRPr="00386A8F" w:rsidRDefault="00386A8F">
            <w:pPr>
              <w:spacing w:after="0"/>
              <w:ind w:left="135"/>
              <w:rPr>
                <w:lang w:val="ru-RU"/>
              </w:rPr>
            </w:pPr>
            <w:r w:rsidRPr="00543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78147B">
              <w:rPr>
                <w:rFonts w:ascii="Times New Roman" w:hAnsi="Times New Roman"/>
                <w:color w:val="000000"/>
                <w:sz w:val="24"/>
                <w:lang w:val="ru-RU"/>
              </w:rPr>
              <w:t>"Зимние виды спорта"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Лыжная подготовка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69DB4F8D" w14:textId="77777777" w:rsidR="00D158E5" w:rsidRDefault="00F43828">
            <w:pPr>
              <w:spacing w:after="0"/>
              <w:ind w:left="135"/>
              <w:jc w:val="center"/>
            </w:pPr>
            <w:r w:rsidRPr="00386A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7CD76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1D74B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0D579F" w14:textId="77777777" w:rsidR="00D158E5" w:rsidRDefault="00D158E5">
            <w:pPr>
              <w:spacing w:after="0"/>
              <w:ind w:left="135"/>
            </w:pPr>
          </w:p>
        </w:tc>
      </w:tr>
      <w:tr w:rsidR="00D158E5" w14:paraId="3CAE6458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62595E" w14:textId="77777777" w:rsidR="00D158E5" w:rsidRDefault="00F4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14:paraId="360B5B9E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6CC68899" w14:textId="77777777" w:rsidR="00D158E5" w:rsidRDefault="00F4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34B5F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F43AB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73CDE3" w14:textId="77777777" w:rsidR="00D158E5" w:rsidRDefault="00D158E5">
            <w:pPr>
              <w:spacing w:after="0"/>
              <w:ind w:left="135"/>
            </w:pPr>
          </w:p>
        </w:tc>
      </w:tr>
      <w:tr w:rsidR="00D158E5" w14:paraId="495D29F3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4C4695" w14:textId="77777777" w:rsidR="00D158E5" w:rsidRDefault="00F4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14:paraId="4E3C87F6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338CD4D" w14:textId="77777777" w:rsidR="00D158E5" w:rsidRDefault="00F4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8A9C9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6614E" w14:textId="77777777" w:rsidR="00D158E5" w:rsidRDefault="00D158E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CFE3A6" w14:textId="77777777" w:rsidR="00D158E5" w:rsidRDefault="00D158E5">
            <w:pPr>
              <w:spacing w:after="0"/>
              <w:ind w:left="135"/>
            </w:pPr>
          </w:p>
        </w:tc>
      </w:tr>
      <w:tr w:rsidR="00D158E5" w14:paraId="36FE8D7B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14:paraId="161F3688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67BBE6C" w14:textId="77777777" w:rsidR="00D158E5" w:rsidRDefault="00F438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5972" w:type="dxa"/>
            <w:gridSpan w:val="3"/>
            <w:tcMar>
              <w:top w:w="50" w:type="dxa"/>
              <w:left w:w="100" w:type="dxa"/>
            </w:tcMar>
            <w:vAlign w:val="center"/>
          </w:tcPr>
          <w:p w14:paraId="144505DC" w14:textId="77777777" w:rsidR="00D158E5" w:rsidRDefault="00D158E5"/>
        </w:tc>
      </w:tr>
      <w:tr w:rsidR="00D158E5" w:rsidRPr="00FE7766" w14:paraId="6A4BD607" w14:textId="77777777" w:rsidTr="00386A8F">
        <w:trPr>
          <w:trHeight w:val="144"/>
          <w:tblCellSpacing w:w="20" w:type="nil"/>
        </w:trPr>
        <w:tc>
          <w:tcPr>
            <w:tcW w:w="14322" w:type="dxa"/>
            <w:gridSpan w:val="7"/>
            <w:tcMar>
              <w:top w:w="50" w:type="dxa"/>
              <w:left w:w="100" w:type="dxa"/>
            </w:tcMar>
            <w:vAlign w:val="center"/>
          </w:tcPr>
          <w:p w14:paraId="5E86893D" w14:textId="77777777" w:rsidR="00D158E5" w:rsidRPr="001B7B96" w:rsidRDefault="00F43828">
            <w:pPr>
              <w:spacing w:after="0"/>
              <w:ind w:left="135"/>
              <w:rPr>
                <w:lang w:val="ru-RU"/>
              </w:rPr>
            </w:pPr>
            <w:r w:rsidRPr="001B7B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7B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6C0265" w14:paraId="7382963E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5EC7D2" w14:textId="77777777" w:rsidR="006C0265" w:rsidRDefault="006C0265" w:rsidP="006C0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14:paraId="2124B81B" w14:textId="38411DC6" w:rsidR="006C0265" w:rsidRDefault="006C0265" w:rsidP="006C0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922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4922C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Ритмическая</w:t>
            </w:r>
            <w:proofErr w:type="spellEnd"/>
            <w:r w:rsidRPr="004922C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22C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4922C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22C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аэробика</w:t>
            </w:r>
            <w:proofErr w:type="spellEnd"/>
            <w:r w:rsidRPr="004922CE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9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8B79E2E" w14:textId="2B19DF46" w:rsidR="006C0265" w:rsidRPr="00386A8F" w:rsidRDefault="006C0265" w:rsidP="006C02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6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C114B" w14:textId="77777777" w:rsidR="006C0265" w:rsidRDefault="006C0265" w:rsidP="006C02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04822" w14:textId="77777777" w:rsidR="006C0265" w:rsidRDefault="006C0265" w:rsidP="006C026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8C0AAF" w14:textId="77777777" w:rsidR="006C0265" w:rsidRDefault="006C0265" w:rsidP="006C0265">
            <w:pPr>
              <w:spacing w:after="0"/>
              <w:ind w:left="135"/>
            </w:pPr>
          </w:p>
        </w:tc>
      </w:tr>
      <w:tr w:rsidR="006C0265" w14:paraId="6E79CA62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14:paraId="73CAAAFA" w14:textId="77777777" w:rsidR="006C0265" w:rsidRDefault="006C0265" w:rsidP="006C0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10E2CBC" w14:textId="77777777" w:rsidR="006C0265" w:rsidRDefault="006C0265" w:rsidP="006C0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972" w:type="dxa"/>
            <w:gridSpan w:val="3"/>
            <w:tcMar>
              <w:top w:w="50" w:type="dxa"/>
              <w:left w:w="100" w:type="dxa"/>
            </w:tcMar>
            <w:vAlign w:val="center"/>
          </w:tcPr>
          <w:p w14:paraId="57D70223" w14:textId="77777777" w:rsidR="006C0265" w:rsidRDefault="006C0265" w:rsidP="006C0265"/>
        </w:tc>
      </w:tr>
      <w:tr w:rsidR="006C0265" w:rsidRPr="00FE7766" w14:paraId="6DE49E5B" w14:textId="77777777" w:rsidTr="00386A8F">
        <w:trPr>
          <w:trHeight w:val="144"/>
          <w:tblCellSpacing w:w="20" w:type="nil"/>
        </w:trPr>
        <w:tc>
          <w:tcPr>
            <w:tcW w:w="14322" w:type="dxa"/>
            <w:gridSpan w:val="7"/>
            <w:tcMar>
              <w:top w:w="50" w:type="dxa"/>
              <w:left w:w="100" w:type="dxa"/>
            </w:tcMar>
            <w:vAlign w:val="center"/>
          </w:tcPr>
          <w:p w14:paraId="5156115B" w14:textId="77777777" w:rsidR="006C0265" w:rsidRPr="001B7B96" w:rsidRDefault="006C0265" w:rsidP="006C0265">
            <w:pPr>
              <w:spacing w:after="0"/>
              <w:ind w:left="135"/>
              <w:rPr>
                <w:lang w:val="ru-RU"/>
              </w:rPr>
            </w:pPr>
            <w:r w:rsidRPr="001B7B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7B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6C0265" w14:paraId="72DFBC43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9C0224" w14:textId="77777777" w:rsidR="006C0265" w:rsidRDefault="006C0265" w:rsidP="006C0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14:paraId="5A0B0D4C" w14:textId="77777777" w:rsidR="006C0265" w:rsidRDefault="006C0265" w:rsidP="006C0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7509FDF0" w14:textId="77777777" w:rsidR="006C0265" w:rsidRDefault="006C0265" w:rsidP="006C0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FDE85" w14:textId="77777777" w:rsidR="006C0265" w:rsidRDefault="006C0265" w:rsidP="006C02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85162" w14:textId="77777777" w:rsidR="006C0265" w:rsidRDefault="006C0265" w:rsidP="006C026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86F7DD" w14:textId="77777777" w:rsidR="006C0265" w:rsidRDefault="006C0265" w:rsidP="006C0265">
            <w:pPr>
              <w:spacing w:after="0"/>
              <w:ind w:left="135"/>
            </w:pPr>
          </w:p>
        </w:tc>
      </w:tr>
      <w:tr w:rsidR="006C0265" w14:paraId="6341A5E7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465486" w14:textId="77777777" w:rsidR="006C0265" w:rsidRDefault="006C0265" w:rsidP="006C0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14:paraId="012547AA" w14:textId="77777777" w:rsidR="006C0265" w:rsidRDefault="006C0265" w:rsidP="006C0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E3AF3F7" w14:textId="77777777" w:rsidR="006C0265" w:rsidRDefault="006C0265" w:rsidP="006C0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E0ED8" w14:textId="77777777" w:rsidR="006C0265" w:rsidRDefault="006C0265" w:rsidP="006C02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C37B7" w14:textId="77777777" w:rsidR="006C0265" w:rsidRDefault="006C0265" w:rsidP="006C026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72555C" w14:textId="77777777" w:rsidR="006C0265" w:rsidRDefault="006C0265" w:rsidP="006C0265">
            <w:pPr>
              <w:spacing w:after="0"/>
              <w:ind w:left="135"/>
            </w:pPr>
          </w:p>
        </w:tc>
      </w:tr>
      <w:tr w:rsidR="006C0265" w14:paraId="1701FB14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88675F1" w14:textId="77777777" w:rsidR="006C0265" w:rsidRDefault="006C0265" w:rsidP="006C02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9679564" w14:textId="77777777" w:rsidR="006C0265" w:rsidRDefault="006C0265" w:rsidP="006C0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972" w:type="dxa"/>
            <w:gridSpan w:val="3"/>
            <w:tcMar>
              <w:top w:w="50" w:type="dxa"/>
              <w:left w:w="100" w:type="dxa"/>
            </w:tcMar>
            <w:vAlign w:val="center"/>
          </w:tcPr>
          <w:p w14:paraId="65DAD3F3" w14:textId="77777777" w:rsidR="006C0265" w:rsidRDefault="006C0265" w:rsidP="006C0265"/>
        </w:tc>
      </w:tr>
      <w:tr w:rsidR="006C0265" w14:paraId="70E53F26" w14:textId="77777777" w:rsidTr="00386A8F">
        <w:trPr>
          <w:gridAfter w:val="1"/>
          <w:wAfter w:w="10" w:type="dxa"/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14:paraId="4209F406" w14:textId="77777777" w:rsidR="006C0265" w:rsidRPr="001B7B96" w:rsidRDefault="006C0265" w:rsidP="006C0265">
            <w:pPr>
              <w:spacing w:after="0"/>
              <w:ind w:left="135"/>
              <w:rPr>
                <w:lang w:val="ru-RU"/>
              </w:rPr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2E36825" w14:textId="77777777" w:rsidR="006C0265" w:rsidRDefault="006C0265" w:rsidP="006C0265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EFE60" w14:textId="77777777" w:rsidR="006C0265" w:rsidRDefault="006C0265" w:rsidP="006C0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185C8" w14:textId="77777777" w:rsidR="006C0265" w:rsidRDefault="006C0265" w:rsidP="006C0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4652DA" w14:textId="77777777" w:rsidR="006C0265" w:rsidRDefault="006C0265" w:rsidP="006C0265"/>
        </w:tc>
      </w:tr>
    </w:tbl>
    <w:p w14:paraId="25B4795C" w14:textId="77777777" w:rsidR="00D158E5" w:rsidRDefault="00D158E5">
      <w:pPr>
        <w:sectPr w:rsidR="00D158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ADEE4C" w14:textId="7004630A" w:rsidR="00D158E5" w:rsidRDefault="00F43828" w:rsidP="00FD5D0F">
      <w:pPr>
        <w:spacing w:after="0"/>
        <w:ind w:left="120"/>
        <w:sectPr w:rsidR="00D158E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4C9B8C69" w14:textId="77777777" w:rsidR="00D158E5" w:rsidRDefault="00D158E5">
      <w:pPr>
        <w:sectPr w:rsidR="00D158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6677D5" w14:textId="77777777" w:rsidR="00D158E5" w:rsidRDefault="00F43828">
      <w:pPr>
        <w:spacing w:after="0"/>
        <w:ind w:left="120"/>
      </w:pPr>
      <w:bookmarkStart w:id="16" w:name="block-3303172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40FD822" w14:textId="77777777" w:rsidR="00D158E5" w:rsidRDefault="00F438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2723"/>
        <w:gridCol w:w="946"/>
        <w:gridCol w:w="1841"/>
        <w:gridCol w:w="1910"/>
        <w:gridCol w:w="1347"/>
        <w:gridCol w:w="4290"/>
      </w:tblGrid>
      <w:tr w:rsidR="00D158E5" w14:paraId="14598786" w14:textId="77777777" w:rsidTr="0047592F">
        <w:trPr>
          <w:trHeight w:val="144"/>
          <w:tblCellSpacing w:w="20" w:type="nil"/>
        </w:trPr>
        <w:tc>
          <w:tcPr>
            <w:tcW w:w="7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35B35" w14:textId="77777777" w:rsidR="00D158E5" w:rsidRDefault="00F438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2EC557" w14:textId="77777777" w:rsidR="00D158E5" w:rsidRDefault="00D158E5">
            <w:pPr>
              <w:spacing w:after="0"/>
              <w:ind w:left="135"/>
            </w:pPr>
          </w:p>
        </w:tc>
        <w:tc>
          <w:tcPr>
            <w:tcW w:w="27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556036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8EE02" w14:textId="77777777" w:rsidR="00D158E5" w:rsidRDefault="00D158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AF75E8" w14:textId="77777777" w:rsidR="00D158E5" w:rsidRDefault="00F438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4AFB15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8F1823" w14:textId="77777777" w:rsidR="00D158E5" w:rsidRDefault="00D158E5">
            <w:pPr>
              <w:spacing w:after="0"/>
              <w:ind w:left="135"/>
            </w:pPr>
          </w:p>
        </w:tc>
        <w:tc>
          <w:tcPr>
            <w:tcW w:w="42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9DE9CF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1F5DAC" w14:textId="77777777" w:rsidR="00D158E5" w:rsidRDefault="00D158E5">
            <w:pPr>
              <w:spacing w:after="0"/>
              <w:ind w:left="135"/>
            </w:pPr>
          </w:p>
        </w:tc>
      </w:tr>
      <w:tr w:rsidR="00D158E5" w14:paraId="4CD7CA6C" w14:textId="77777777" w:rsidTr="00475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B0D2DB" w14:textId="77777777" w:rsidR="00D158E5" w:rsidRDefault="00D15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95F7B9" w14:textId="77777777" w:rsidR="00D158E5" w:rsidRDefault="00D158E5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4D37B7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5F5A92" w14:textId="77777777" w:rsidR="00D158E5" w:rsidRDefault="00D158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26CE2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B7C568" w14:textId="77777777" w:rsidR="00D158E5" w:rsidRDefault="00D158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D2689" w14:textId="77777777" w:rsidR="00D158E5" w:rsidRDefault="00F438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5C2412" w14:textId="77777777" w:rsidR="00D158E5" w:rsidRDefault="00D158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09942" w14:textId="77777777" w:rsidR="00D158E5" w:rsidRDefault="00D15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646732" w14:textId="77777777" w:rsidR="00D158E5" w:rsidRDefault="00D158E5"/>
        </w:tc>
      </w:tr>
      <w:tr w:rsidR="00892E83" w14:paraId="2B23BE72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D7D623C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1E2E58D6" w14:textId="64C0242D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Вводный инструктаж по ТБ на уроках ФК; первичный инструктаж по ТБ на уроках легкой атлетике, спортивных и подвижных игр. </w:t>
            </w: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12D6B1" w14:textId="2E7139BC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3330C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A18D1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E6F261" w14:textId="207A5E0D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9ED2EA8" w14:textId="70F3C972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610C4E2A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54DE5F8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687C2AAA" w14:textId="2484A324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Первичный инструктаж по ТБ на уроках легкой атлетике. </w:t>
            </w: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Бег на 60 м и 100 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7DB836" w14:textId="56582567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0E482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B107C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546D44" w14:textId="1176E96C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39F0AC3C" w14:textId="5384039D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306968FE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01F8F54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5CA5CD6" w14:textId="226B541F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Бег на 2000 м (девушки);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5856FA" w14:textId="7738BD81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DC1D5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202E3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C597B4" w14:textId="19E59FC4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7F59BB0A" w14:textId="0A8B78C7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30F2D94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6EDA393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75A92D4B" w14:textId="43315321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Кросс на 3 км (девушки);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3B8FDA" w14:textId="2D50A5FE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A96E7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C0DBC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B7BBC3" w14:textId="192ED947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AAB1935" w14:textId="23A51C7F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5BFCC9BA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F863628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0AD893AC" w14:textId="40F0C16D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A5D9C5" w14:textId="067DBC1C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A01B74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A1686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4EBCF1" w14:textId="35523FAD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3B32E1D" w14:textId="10430271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2FB765E5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D3D172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5816B2F7" w14:textId="23D9B2D2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Подтягивание из виса лежа на низкой перекладине 90 см (девушки)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DCA28A" w14:textId="3A0D56E7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48F28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04B14B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27A31" w14:textId="2F61A33F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71E66B83" w14:textId="75C15568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766ACAAC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9CCCBD9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30B50C84" w14:textId="1E1424A2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ADDEC6" w14:textId="503E9933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81BF6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57186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C114A0" w14:textId="4FC061BB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0A40E3AB" w14:textId="14F66501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539EBF4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9EE0C9F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3C673A28" w14:textId="5CE2BD3B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Прыжок в длину с места толчком двумя ногами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2ED6E3" w14:textId="02FBA804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6B1CF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028E4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D92BD" w14:textId="22722577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5DF32351" w14:textId="4B8D9255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51EF7778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C1CF35E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DB11831" w14:textId="63C681CD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Поднимание туловища из положения лежа на спине, сгибание и разгибание рук в упоре лежа на полу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F9EEBD" w14:textId="182E058E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88175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B3335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83997" w14:textId="10141A9A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F963EAE" w14:textId="11339ED9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38B65D5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C723C3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74B3E2A1" w14:textId="35EBEBE9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Метание гранаты весом 500 г (девушки);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0A1ED1" w14:textId="6AF895F5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D1A29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14F64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F8786" w14:textId="6E4D4DA6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627EE224" w14:textId="0461A7C1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64B9F895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727996A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553543EF" w14:textId="08DB9944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3х10 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7C0C26" w14:textId="155FF715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B1652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44632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C5B020" w14:textId="26A8D2FD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08028BCD" w14:textId="316D3E14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044DBF8E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826669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1E9FB4C5" w14:textId="35749934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E6AF3F" w14:textId="3728451B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E013D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27D05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E2E608" w14:textId="35B30D27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2C9FAA1C" w14:textId="46F34A20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55140738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5BA53B9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82AAF55" w14:textId="7571A003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Первичный инструктаж по ТБ на уроках спортивных и подвижных игр. </w:t>
            </w: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Техническая подготовка в баскетболе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952287" w14:textId="6369E3C6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A55ED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F70D7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8B8CD" w14:textId="310C5175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C96825E" w14:textId="7E6F84B0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55C51C7D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C65DC96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6ACC6040" w14:textId="6237362D" w:rsidR="00892E83" w:rsidRDefault="00892E83" w:rsidP="00892E83">
            <w:pPr>
              <w:spacing w:after="0"/>
              <w:ind w:left="135"/>
            </w:pP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955789" w14:textId="04C897CD" w:rsidR="00892E83" w:rsidRDefault="00892E83" w:rsidP="00892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BE5FB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2A566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02461" w14:textId="409DC980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0E906D7D" w14:textId="174256B1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0AF2F3F6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5E2DD93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6B5B1509" w14:textId="6F4E18E0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42E2CC" w14:textId="5782D12F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36E92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5B54D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F911C8" w14:textId="0047FEBB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222BF216" w14:textId="6704766D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4B52849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585E029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1BF55CCA" w14:textId="22470183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F56755" w14:textId="5A94FD8F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9F954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ED001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EE6A96" w14:textId="65040D7E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367BED7C" w14:textId="3140214B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7A8D4314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7B566D4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536A1EA" w14:textId="6D20703C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EE721C" w14:textId="64AFC14C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C8FC9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4F646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A8B69D" w14:textId="67869881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6572A769" w14:textId="044A1118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6BA3E5B4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853519A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F6E33D2" w14:textId="5D69BD6F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C6E5F1" w14:textId="44FB3D2C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0228B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A2017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DD3EA" w14:textId="31956D26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F17B5BD" w14:textId="287E66D7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15BF977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9B026A0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5C681E5" w14:textId="7F1FE1DC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7209C0" w14:textId="05E19C91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D099B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646B6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3B84A" w14:textId="4C890DF1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0561D89C" w14:textId="143C0486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6BC383CB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2226BF2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2D941A34" w14:textId="234C91F5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BDF6F6" w14:textId="4107A3B0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80C72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2130F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61EF48" w14:textId="40E8A6CD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2E2565EA" w14:textId="5D8647EB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23987AF3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A3EF04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1A15586D" w14:textId="1C1C1E1C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EE1D9F" w14:textId="2D4BD9C1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3364D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70423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E6763A" w14:textId="3853CE8E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65525BCC" w14:textId="0381E7E7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24281F40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BB18DF3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559F7CAA" w14:textId="24108C4C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7E7A58" w14:textId="04774EF1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87416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FA3BF9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DB79FB" w14:textId="0227ED63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37E34057" w14:textId="29AA411E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5580FA71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243A554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682A6181" w14:textId="02BBCD19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EB7179" w14:textId="210B10A9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D001B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9DAC9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3B15BB" w14:textId="50CAB399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3BD7010" w14:textId="0390D838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2E39616F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01498B7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1339240" w14:textId="2950BB76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7E7F0F" w14:textId="0AC4C4BE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D4C2B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01937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9415BF" w14:textId="0B58DD1D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6112EDCB" w14:textId="66C39849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11DDED15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5BAD3F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5A12467E" w14:textId="0BDD1405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272C3D" w14:textId="61C49129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8D92F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09C50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49AAC4" w14:textId="6B27548F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E28E4CA" w14:textId="78B60E58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252CC689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9DCEDFD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7BA2AE97" w14:textId="542BDCB6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перенапряжения органов зрения и мышц опорно-</w:t>
            </w: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двигательного аппарата при длительной работе за компьютером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10D317" w14:textId="07ED16AE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ED320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764E2F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A25FED" w14:textId="5EE3E689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0846F4DF" w14:textId="7B514066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7758061E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C94019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60ACE01D" w14:textId="689A87DD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1E9AFD" w14:textId="3F31A1AD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CCFAD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7EBAC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91ECB" w14:textId="681007E2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F6F2E82" w14:textId="772081C3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65B5D39B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6EFA563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32A87D70" w14:textId="17B2686D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E10D8E" w14:textId="302EFC29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1A839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F6FEB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562B6" w14:textId="4A0B5B71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3708BFE0" w14:textId="351F07A8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7F9F7E74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83DC58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5CA8D92F" w14:textId="472F93F5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физическое, психическое и социальное здоровье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A0C946" w14:textId="096CDFC3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65D2B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11331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9E6BC" w14:textId="30BFDEEF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5365B361" w14:textId="02758E94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65E0B30F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4C32FC3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6F0C1CFC" w14:textId="5D8D64A9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Первичный инструктаж по ТБ на уроках л</w:t>
            </w:r>
            <w:r w:rsidRPr="00554F3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ыжной подготовки. Коньковый ход (одновременный двухшажный)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C0E4E3" w14:textId="18AA07BE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99D54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55038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D350BA" w14:textId="4BD84B58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9CCEE5A" w14:textId="72EB6F5F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4CA50E3B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8422169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1C08A69E" w14:textId="360A9B5C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Лыжная подготовка. Коньковый ход (одновременный двухшажный)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ECBD6A" w14:textId="4D34E2FB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B3FF6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17989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E06D50" w14:textId="43CF449D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FCE6929" w14:textId="4D1C84C7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690FC37E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1FBA15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2332B0DD" w14:textId="41B7217D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Лыжная подготовка. Коньковый ход (одновременный </w:t>
            </w:r>
            <w:proofErr w:type="spellStart"/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бесшажный</w:t>
            </w:r>
            <w:proofErr w:type="spellEnd"/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одношажный)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B7E43A" w14:textId="11F2F175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B6C06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BEBAF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FD79AE" w14:textId="0188061E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7A31F1A2" w14:textId="5A1E9B09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42FF339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CCBAB7E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4C7EB7C5" w14:textId="34D2B466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Лыжная подготовка. Коньковый ход (одновременный </w:t>
            </w:r>
            <w:proofErr w:type="spellStart"/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бесшажный</w:t>
            </w:r>
            <w:proofErr w:type="spellEnd"/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одношажный)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5CE6D8" w14:textId="7579345A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0C3FC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B7A60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D2C15D" w14:textId="5A5F6086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950FCCD" w14:textId="632E92D1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12F22332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6B1001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4D51E2A2" w14:textId="652050BF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Лыжная подготовка. Коньковый ход (одновременный одношажный)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704CBF" w14:textId="1545C852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D2ACE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FFE7E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F329ED" w14:textId="1806D44B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509C3034" w14:textId="0CC34102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50E6C4B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E3CE2A5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30CFB799" w14:textId="18815B02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Лыжная подготовка. Переход с хода на ход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C3328A" w14:textId="016D19F8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69652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1BEDA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B37CCC" w14:textId="590AF77E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0C78284" w14:textId="39A19E7A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390F8775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0157440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121997F0" w14:textId="3473797B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Лыжная подготовка. Переход с хода на ход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E6A01C" w14:textId="4DE2A9BC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94EC6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004D5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761F72" w14:textId="14C58A19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2A11781" w14:textId="0849835E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4AF2FF6E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3CC53F2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70BD267B" w14:textId="240935DB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Лыжная подготовка. Спуски и подъемы с гор различной крутизны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7A2609" w14:textId="60C20125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1E9BC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08931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C09F9" w14:textId="794F9514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3C7761E2" w14:textId="074166D9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391BB38F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73E011D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50BDB3CA" w14:textId="1F1BC716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Лыжная подготовка.  Спуски и подъемы с гор различной крутизны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A728B2" w14:textId="3BC6FE1F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1061C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44B04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1ED969" w14:textId="7D1722B6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787357D" w14:textId="7313410F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18649C46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6C44E4C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63FCBDEE" w14:textId="65007CFE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Лыжная подготовка.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Бег 2000/3000м с учетом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резульата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0F4B45" w14:textId="3C89568C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780EA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96BBF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9756F5" w14:textId="7B9BA975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9EF9CF1" w14:textId="44B3DF6D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0E825F44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CBF149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38F45EC7" w14:textId="10BB0008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Бег на лыжах 3 км (девушки);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E4C94B" w14:textId="335275ED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B0349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9D478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A8EE57" w14:textId="1DC0EBC3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3CC4510" w14:textId="438F1F8E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53DE700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A8D6F1F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5EECD3AC" w14:textId="20537300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Первичный инструктаж по ТБ на уроках гимнастики с элементами акробатики.  Оздоровительная аэробика. Базовые шаги в среднем темпе.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815E67" w14:textId="1E32CF8B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F64FF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23A5D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A5F6AD" w14:textId="0D214DDE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00F50C1D" w14:textId="64BA64F3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1C3EEA84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77C9EEE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22E9BBFF" w14:textId="1C2CDC98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Оздоровительная аэробика. Базовые и альтернативные шаги аэробики.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DDED91" w14:textId="1F4F6F5F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FBBE8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859E0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C8864" w14:textId="51B4EFB3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6CB94FFF" w14:textId="5DBF9A5D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72D4900B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4B78D9D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00C09AB4" w14:textId="7E598821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Оздоровительная аэробика. Базовые и альтернативные шаги аэробики.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FB969F" w14:textId="60F69303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E4A8D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EBABF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EFBB7" w14:textId="255C8CC2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69AB7C83" w14:textId="1A91C4B1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4C06BB82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FA6E9C2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2162A9BF" w14:textId="41E35DD5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Оздоровительная аэробика. Базовые и альтернативные шаги аэробики в сочетании с движениями рук.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16B7F0" w14:textId="1762676F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B4AD4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27C49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6CB1E" w14:textId="6A90A313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309B2C7E" w14:textId="65338B25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37F0B3DA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9544CFC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721A2275" w14:textId="2F2057B5" w:rsidR="00892E83" w:rsidRPr="004D02CD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Оздоровительная аэробика. Комплекс упражнений пилатес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A8C435" w14:textId="31C856AF" w:rsidR="00892E83" w:rsidRDefault="00892E83" w:rsidP="00892E83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C2010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6D491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756E7C" w14:textId="49CCFD5F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A1C3A2D" w14:textId="056E0A46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6D7E188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830946E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6ABAF874" w14:textId="6BF2EC4D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Оздоровительная аэробика. Составление комплекса упражнений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DA78B2" w14:textId="40FEB14F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5167C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C7A60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FF7ADB" w14:textId="58210DD0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5019166C" w14:textId="698CCE42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0A82266D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97FF772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5D448264" w14:textId="3B331C13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Ритмическая гимнастика. Стилизованные общеразвивающие упражнения. танцевальные шаги (мягкий шаг, шаг галопа, шаг польки); упражнения под музыку.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4B1617" w14:textId="5F0D5115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B2913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3AAFF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43E476" w14:textId="071BB869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67A044F4" w14:textId="59D1A7F8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892E83" w14:paraId="785FDD4A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E08D8A6" w14:textId="77777777" w:rsidR="00892E83" w:rsidRDefault="00892E83" w:rsidP="0089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746C22DB" w14:textId="36D314B4" w:rsidR="00892E83" w:rsidRPr="001B7B96" w:rsidRDefault="00892E83" w:rsidP="00892E83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Ритмическая гимнастика. Стилизованные общеразвивающие упражнения. танцевальные шаги (мягкий шаг, шаг галопа, шаг польки); упражнения под музыку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82217E" w14:textId="2ED6EA2F" w:rsidR="00892E83" w:rsidRDefault="00892E83" w:rsidP="00892E83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BDB61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BF4C7" w14:textId="77777777" w:rsidR="00892E83" w:rsidRDefault="00892E83" w:rsidP="00892E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A3649" w14:textId="4D7E516F" w:rsidR="00892E83" w:rsidRDefault="00892E83" w:rsidP="00892E83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57E146A4" w14:textId="5B25C7CF" w:rsidR="00892E83" w:rsidRDefault="00892E83" w:rsidP="00892E83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1CD03BD2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0B94650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2ECB2A3A" w14:textId="6CF80E38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Ритмическая гимнастика. Стилизованные общеразвивающие упражнения. </w:t>
            </w: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танцевальные шаги (мягкий шаг, шаг галопа, шаг польки); упражнения под музыку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1FD1A1" w14:textId="418A8206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9F02B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F83EE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500ED" w14:textId="0206FF7F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3F1582B" w14:textId="536F2D8F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1DF21592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B93A4BA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6A2371AC" w14:textId="2EA2A1DD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Ритмическая гимнастика.  Стилизованные общеразвивающие упражнения; танцевальные шаги (мягкий шаг, шаг галопа, шаг польки).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CCC84C" w14:textId="1A6A2694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CEC45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0D2D4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4FEF5" w14:textId="61845B64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7C5E515" w14:textId="6B33AD39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647EC449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324BB1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</w:tcPr>
          <w:p w14:paraId="038EB459" w14:textId="18C47840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Ритмическая гимнастика. Стилизованные общеразвивающие упражнения; танцевальные шаги (мягкий шаг, шаг галопа, шаг польки).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A9754E" w14:textId="4B03299E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5E2F0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FF478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B26CEC" w14:textId="2DB2E446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A095E98" w14:textId="38896196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1984665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E3D00E7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35589CB3" w14:textId="357B6DF4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Ритмическая гимнастика. Упражнения аэробной и ритмической гимнастики.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803F65" w14:textId="40D766E0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CBA4B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3965B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BE300" w14:textId="42EC0CD9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D00247B" w14:textId="09719754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7958A682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756E16A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2B124FC3" w14:textId="678ECCAB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организации образа жизни </w:t>
            </w: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8AC4C7" w14:textId="2196251B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BF76E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041F4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2F0563" w14:textId="74B5BC3E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8EE4EFA" w14:textId="65C73134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427440FC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8F8B353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580458C8" w14:textId="419E1C77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Первичный инструктаж по ТБ на уроках на уроках спортивных игр (волейбол). </w:t>
            </w: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CEE47F" w14:textId="26A8D718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0AEEF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3D5A5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81E70" w14:textId="7B038770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7904A67F" w14:textId="25B780DE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4DB4702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0EDDE4A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40756F16" w14:textId="46CA2CDE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336D4A" w14:textId="00C6257B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4B46E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AC63E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53E9C0" w14:textId="516FC9B3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B3B518E" w14:textId="0BD78A7C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4BD940CB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E3F7185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02F2BDA2" w14:textId="12B47032" w:rsidR="0047592F" w:rsidRPr="004D02CD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6199D0" w14:textId="65B5D26A" w:rsidR="0047592F" w:rsidRDefault="0047592F" w:rsidP="0047592F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68F9C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D05CB8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1BADD" w14:textId="4899B52A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66EA76B7" w14:textId="66E8759C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10A6E72C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8977E51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16D5C9B6" w14:textId="00A29A76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A80E41" w14:textId="69AA9E87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7A3DD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61D5F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F16EF2" w14:textId="4BC7DDA1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4B3A24E9" w14:textId="7EF4D535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6AE4950E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DFF455E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751524CD" w14:textId="30FA686D" w:rsidR="0047592F" w:rsidRPr="004D02CD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31BDD7" w14:textId="34B399C2" w:rsidR="0047592F" w:rsidRDefault="0047592F" w:rsidP="0047592F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CB433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9F33A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4C4B9" w14:textId="4D8E4D5E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505BC014" w14:textId="11A455E8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64C85D78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E373976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07A45BFB" w14:textId="5042E9E5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69662E" w14:textId="3BB664E0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1BCD1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56A0D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2638A" w14:textId="673AEDDB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352197C6" w14:textId="68805E4D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0042737E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5B6BCED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7E7AC55B" w14:textId="021F1236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F23E9A" w14:textId="11947E34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86E3D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A0144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F3EC8" w14:textId="5AC3DB2D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06F85786" w14:textId="1FAE9295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55FFCD8D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0556B03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37F71B72" w14:textId="7080F1EB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нападающего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удара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E4C5F4" w14:textId="75498334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AF003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6A325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4D8640" w14:textId="26BC276A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B242DDA" w14:textId="073A131B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5ED272B6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17D6D64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53DA86FE" w14:textId="21995F9C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одиночного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блока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79AD2C" w14:textId="4FC87D92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51DDE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79FEB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0EF0A5" w14:textId="1B40CDB9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5332CC3F" w14:textId="59FBB665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6A53A2B4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A87AA8D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51A6B56B" w14:textId="0B7710C4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8AADAE" w14:textId="0F589F88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59D96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B783A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704945" w14:textId="2020FF3C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1FB7D42E" w14:textId="28911463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1FD8422D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595C3DC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7D879B0C" w14:textId="7D2AE7DA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540A2D" w14:textId="0E3899D7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7530F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A6A2D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8006A" w14:textId="2CEC7026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2DA4A199" w14:textId="60C7EFAE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74BE4E9C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6F78C9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3D7998F4" w14:textId="3FE9A3BB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 w:rsidRPr="00554F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54F36"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ED8BA0" w14:textId="547229C1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261CD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EC5E0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39D208" w14:textId="059722FF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583B4476" w14:textId="7142DE9E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1E61800C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3DABE84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39CBB3EE" w14:textId="5A74A4E9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C29377" w14:textId="1592CCAC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02C8D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9DB69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34235" w14:textId="1226452A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55CFC265" w14:textId="2D634FA2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0F57E7A7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D7A20A8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71438DC4" w14:textId="3564147E" w:rsidR="0047592F" w:rsidRPr="004D02CD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состояния здоровья с </w:t>
            </w: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функциональных проб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A29602" w14:textId="66631498" w:rsidR="0047592F" w:rsidRDefault="0047592F" w:rsidP="0047592F">
            <w:pPr>
              <w:spacing w:after="0"/>
              <w:ind w:left="135"/>
              <w:jc w:val="center"/>
            </w:pPr>
            <w:r w:rsidRPr="004D02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1A3AB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0A1E7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FD909" w14:textId="61381C65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3795F800" w14:textId="55F2B39F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7592F" w14:paraId="77188056" w14:textId="77777777" w:rsidTr="0047592F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A5EA85E" w14:textId="77777777" w:rsidR="0047592F" w:rsidRDefault="0047592F" w:rsidP="00475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14:paraId="5C6DE88D" w14:textId="36EB1CD2" w:rsidR="0047592F" w:rsidRPr="001B7B96" w:rsidRDefault="0047592F" w:rsidP="0047592F">
            <w:pPr>
              <w:spacing w:after="0"/>
              <w:ind w:left="135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 (сдача норм ГТО с соблюдением правил и техники выполнения испытаний (тестов) 6 ступени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7F5138" w14:textId="22385C36" w:rsidR="0047592F" w:rsidRDefault="0047592F" w:rsidP="0047592F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BD60A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F31D9" w14:textId="77777777" w:rsidR="0047592F" w:rsidRDefault="0047592F" w:rsidP="004759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98211B" w14:textId="40A63B1D" w:rsidR="0047592F" w:rsidRDefault="0047592F" w:rsidP="0047592F">
            <w:pPr>
              <w:spacing w:after="0"/>
              <w:ind w:left="135"/>
            </w:pPr>
          </w:p>
        </w:tc>
        <w:tc>
          <w:tcPr>
            <w:tcW w:w="4290" w:type="dxa"/>
            <w:tcMar>
              <w:top w:w="50" w:type="dxa"/>
              <w:left w:w="100" w:type="dxa"/>
            </w:tcMar>
          </w:tcPr>
          <w:p w14:paraId="283AE965" w14:textId="5AE1B653" w:rsidR="0047592F" w:rsidRDefault="0047592F" w:rsidP="0047592F">
            <w:pPr>
              <w:spacing w:after="0"/>
              <w:ind w:left="135"/>
            </w:pPr>
            <w:r w:rsidRPr="00A73D3B">
              <w:t>https://disk.yandex.ru/i/cGdFkm5OaB1bOw</w:t>
            </w:r>
          </w:p>
        </w:tc>
      </w:tr>
      <w:tr w:rsidR="004D02CD" w14:paraId="644A9DFA" w14:textId="77777777" w:rsidTr="00475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04960" w14:textId="77777777" w:rsidR="004D02CD" w:rsidRPr="001B7B96" w:rsidRDefault="004D02CD" w:rsidP="004D02CD">
            <w:pPr>
              <w:spacing w:after="0"/>
              <w:ind w:left="135"/>
              <w:rPr>
                <w:lang w:val="ru-RU"/>
              </w:rPr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0B8B2A" w14:textId="77777777" w:rsidR="004D02CD" w:rsidRDefault="004D02CD" w:rsidP="004D02CD">
            <w:pPr>
              <w:spacing w:after="0"/>
              <w:ind w:left="135"/>
              <w:jc w:val="center"/>
            </w:pPr>
            <w:r w:rsidRPr="001B7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6B94E" w14:textId="77777777" w:rsidR="004D02CD" w:rsidRDefault="004D02CD" w:rsidP="004D02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FB728" w14:textId="77777777" w:rsidR="004D02CD" w:rsidRDefault="004D02CD" w:rsidP="004D02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0260DB" w14:textId="77777777" w:rsidR="004D02CD" w:rsidRDefault="004D02CD" w:rsidP="004D02CD"/>
        </w:tc>
      </w:tr>
    </w:tbl>
    <w:p w14:paraId="61AF8B0D" w14:textId="77777777" w:rsidR="00D158E5" w:rsidRDefault="00D158E5"/>
    <w:p w14:paraId="27317777" w14:textId="77777777" w:rsidR="00A54A89" w:rsidRDefault="00A54A89" w:rsidP="00A54A89"/>
    <w:p w14:paraId="491D9FD4" w14:textId="77777777" w:rsidR="00A54A89" w:rsidRDefault="00A54A89" w:rsidP="00A54A89"/>
    <w:p w14:paraId="16B345C9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CEB2C8A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B1B1BB7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473B2FBC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40784058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5794930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2F2E1FE9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4883360F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462D380B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5C9C61F6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68BE8F63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30E96D8A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FC246C8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50FC213D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59DD0957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410F2796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108954E5" w14:textId="0FBC2CCB" w:rsidR="00A54A89" w:rsidRP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54A89">
        <w:rPr>
          <w:rFonts w:ascii="Times New Roman" w:hAnsi="Times New Roman" w:cs="Times New Roman"/>
          <w:sz w:val="26"/>
          <w:szCs w:val="26"/>
          <w:lang w:val="ru-RU"/>
        </w:rPr>
        <w:t xml:space="preserve">Сводная таблица </w:t>
      </w:r>
    </w:p>
    <w:p w14:paraId="7F8A969A" w14:textId="77777777" w:rsidR="00A54A89" w:rsidRP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54A89">
        <w:rPr>
          <w:rFonts w:ascii="Times New Roman" w:hAnsi="Times New Roman" w:cs="Times New Roman"/>
          <w:sz w:val="26"/>
          <w:szCs w:val="26"/>
          <w:lang w:val="ru-RU"/>
        </w:rPr>
        <w:t>«Выполнения рабочих программ»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625"/>
        <w:gridCol w:w="526"/>
        <w:gridCol w:w="529"/>
        <w:gridCol w:w="591"/>
        <w:gridCol w:w="529"/>
        <w:gridCol w:w="529"/>
        <w:gridCol w:w="502"/>
        <w:gridCol w:w="664"/>
        <w:gridCol w:w="618"/>
        <w:gridCol w:w="529"/>
        <w:gridCol w:w="529"/>
        <w:gridCol w:w="640"/>
        <w:gridCol w:w="1903"/>
        <w:gridCol w:w="1417"/>
        <w:gridCol w:w="1668"/>
      </w:tblGrid>
      <w:tr w:rsidR="00A54A89" w:rsidRPr="00FE7766" w14:paraId="08D664E1" w14:textId="77777777" w:rsidTr="00892E83">
        <w:trPr>
          <w:trHeight w:val="281"/>
        </w:trPr>
        <w:tc>
          <w:tcPr>
            <w:tcW w:w="628" w:type="pct"/>
            <w:vMerge w:val="restart"/>
            <w:shd w:val="clear" w:color="auto" w:fill="auto"/>
          </w:tcPr>
          <w:p w14:paraId="02C081BE" w14:textId="77777777" w:rsidR="00A54A89" w:rsidRPr="00A54A89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54A8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Количество </w:t>
            </w:r>
          </w:p>
          <w:p w14:paraId="2E3E09CD" w14:textId="77777777" w:rsidR="00A54A89" w:rsidRPr="00A54A89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54A8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часов по плану (год/неделя)</w:t>
            </w:r>
          </w:p>
        </w:tc>
        <w:tc>
          <w:tcPr>
            <w:tcW w:w="2522" w:type="pct"/>
            <w:gridSpan w:val="12"/>
            <w:shd w:val="clear" w:color="auto" w:fill="auto"/>
          </w:tcPr>
          <w:p w14:paraId="1D0AC4A9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факту</w:t>
            </w:r>
            <w:proofErr w:type="spellEnd"/>
          </w:p>
        </w:tc>
        <w:tc>
          <w:tcPr>
            <w:tcW w:w="705" w:type="pct"/>
            <w:vMerge w:val="restart"/>
            <w:shd w:val="clear" w:color="auto" w:fill="auto"/>
          </w:tcPr>
          <w:p w14:paraId="412740F1" w14:textId="77777777" w:rsidR="00A54A89" w:rsidRPr="00A54A89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54A8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Общее кол-во часов, реализованных</w:t>
            </w:r>
          </w:p>
          <w:p w14:paraId="19F32436" w14:textId="77777777" w:rsidR="00A54A89" w:rsidRPr="00A54A89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54A8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момент контроля</w:t>
            </w:r>
          </w:p>
        </w:tc>
        <w:tc>
          <w:tcPr>
            <w:tcW w:w="525" w:type="pct"/>
            <w:vMerge w:val="restart"/>
            <w:shd w:val="clear" w:color="auto" w:fill="auto"/>
          </w:tcPr>
          <w:p w14:paraId="1FC0EA1C" w14:textId="77777777" w:rsidR="00A54A89" w:rsidRPr="00A54A89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54A8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Общий % реализации программы</w:t>
            </w:r>
          </w:p>
          <w:p w14:paraId="46E1FA61" w14:textId="77777777" w:rsidR="00A54A89" w:rsidRPr="00A54A89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54A8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момент контроля</w:t>
            </w:r>
          </w:p>
        </w:tc>
        <w:tc>
          <w:tcPr>
            <w:tcW w:w="620" w:type="pct"/>
            <w:vMerge w:val="restart"/>
            <w:shd w:val="clear" w:color="auto" w:fill="auto"/>
          </w:tcPr>
          <w:p w14:paraId="664F3CA5" w14:textId="77777777" w:rsidR="00A54A89" w:rsidRPr="00A54A89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54A8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Несоответствие плану на момент контроля</w:t>
            </w:r>
          </w:p>
        </w:tc>
      </w:tr>
      <w:tr w:rsidR="00A54A89" w:rsidRPr="00016A3D" w14:paraId="376F9F3D" w14:textId="77777777" w:rsidTr="00892E83">
        <w:trPr>
          <w:trHeight w:val="298"/>
        </w:trPr>
        <w:tc>
          <w:tcPr>
            <w:tcW w:w="628" w:type="pct"/>
            <w:vMerge/>
            <w:shd w:val="clear" w:color="auto" w:fill="auto"/>
          </w:tcPr>
          <w:p w14:paraId="23E8C489" w14:textId="77777777" w:rsidR="00A54A89" w:rsidRPr="00A54A89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41" w:type="pct"/>
            <w:gridSpan w:val="4"/>
            <w:shd w:val="clear" w:color="auto" w:fill="auto"/>
          </w:tcPr>
          <w:p w14:paraId="33C88979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23" w:type="pct"/>
            <w:gridSpan w:val="4"/>
            <w:shd w:val="clear" w:color="auto" w:fill="auto"/>
          </w:tcPr>
          <w:p w14:paraId="2F4EA84C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779B2E11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5" w:type="pct"/>
            <w:vMerge/>
            <w:shd w:val="clear" w:color="auto" w:fill="auto"/>
          </w:tcPr>
          <w:p w14:paraId="174346CD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14:paraId="0AFFED6F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17446F54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E83" w:rsidRPr="00016A3D" w14:paraId="34B51D16" w14:textId="77777777" w:rsidTr="00892E83">
        <w:trPr>
          <w:trHeight w:val="778"/>
        </w:trPr>
        <w:tc>
          <w:tcPr>
            <w:tcW w:w="628" w:type="pct"/>
            <w:vMerge/>
            <w:shd w:val="clear" w:color="auto" w:fill="auto"/>
          </w:tcPr>
          <w:p w14:paraId="503CCA11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4720BF06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E4D22A5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36E924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59AAB58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AC41B0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60C252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2B0BA546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8D02DF7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5805E21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A80C81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F475A6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A523168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A3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5" w:type="pct"/>
            <w:vMerge/>
            <w:shd w:val="clear" w:color="auto" w:fill="auto"/>
          </w:tcPr>
          <w:p w14:paraId="0E3E1CEE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14:paraId="7FE88823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16BB90F7" w14:textId="77777777" w:rsidR="00A54A89" w:rsidRPr="00016A3D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E83" w:rsidRPr="00016A3D" w14:paraId="4280981C" w14:textId="77777777" w:rsidTr="00892E83">
        <w:trPr>
          <w:trHeight w:val="281"/>
        </w:trPr>
        <w:tc>
          <w:tcPr>
            <w:tcW w:w="628" w:type="pct"/>
            <w:shd w:val="clear" w:color="auto" w:fill="auto"/>
          </w:tcPr>
          <w:p w14:paraId="2329A82A" w14:textId="0467287D" w:rsidR="00A54A89" w:rsidRPr="00A54A89" w:rsidRDefault="00A54A89" w:rsidP="00302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68/2</w:t>
            </w:r>
          </w:p>
        </w:tc>
        <w:tc>
          <w:tcPr>
            <w:tcW w:w="232" w:type="pct"/>
            <w:shd w:val="clear" w:color="auto" w:fill="auto"/>
          </w:tcPr>
          <w:p w14:paraId="10251E90" w14:textId="6B01E647" w:rsidR="00A54A89" w:rsidRPr="00892E83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95" w:type="pct"/>
            <w:shd w:val="clear" w:color="auto" w:fill="auto"/>
          </w:tcPr>
          <w:p w14:paraId="7B1242D7" w14:textId="754B762F" w:rsidR="00A54A89" w:rsidRPr="00892E83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96" w:type="pct"/>
            <w:shd w:val="clear" w:color="auto" w:fill="auto"/>
          </w:tcPr>
          <w:p w14:paraId="069B2BB8" w14:textId="2A6B6697" w:rsidR="00A54A89" w:rsidRPr="00892E83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19" w:type="pct"/>
            <w:shd w:val="clear" w:color="auto" w:fill="auto"/>
          </w:tcPr>
          <w:p w14:paraId="09E8DDD5" w14:textId="552292ED" w:rsidR="00A54A89" w:rsidRPr="00892E83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96" w:type="pct"/>
            <w:shd w:val="clear" w:color="auto" w:fill="auto"/>
          </w:tcPr>
          <w:p w14:paraId="4592D965" w14:textId="25D0C502" w:rsidR="00A54A89" w:rsidRPr="00892E83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96" w:type="pct"/>
            <w:shd w:val="clear" w:color="auto" w:fill="auto"/>
          </w:tcPr>
          <w:p w14:paraId="2DAAC731" w14:textId="5F0D8C6B" w:rsidR="00A54A89" w:rsidRPr="00892E83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86" w:type="pct"/>
            <w:shd w:val="clear" w:color="auto" w:fill="auto"/>
          </w:tcPr>
          <w:p w14:paraId="0BA871EE" w14:textId="7E5D5EDF" w:rsidR="00A54A89" w:rsidRPr="00892E83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6" w:type="pct"/>
            <w:shd w:val="clear" w:color="auto" w:fill="auto"/>
          </w:tcPr>
          <w:p w14:paraId="582763BE" w14:textId="72067FAF" w:rsidR="00A54A89" w:rsidRPr="00892E83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29" w:type="pct"/>
            <w:shd w:val="clear" w:color="auto" w:fill="auto"/>
          </w:tcPr>
          <w:p w14:paraId="7A2A5745" w14:textId="3142FD91" w:rsidR="00A54A89" w:rsidRPr="002047E1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96" w:type="pct"/>
            <w:shd w:val="clear" w:color="auto" w:fill="auto"/>
          </w:tcPr>
          <w:p w14:paraId="4562FDCF" w14:textId="27BDA3D6" w:rsidR="00A54A89" w:rsidRPr="002047E1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96" w:type="pct"/>
            <w:shd w:val="clear" w:color="auto" w:fill="auto"/>
          </w:tcPr>
          <w:p w14:paraId="01AFBEE7" w14:textId="74742BB5" w:rsidR="00A54A89" w:rsidRPr="002047E1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37" w:type="pct"/>
            <w:shd w:val="clear" w:color="auto" w:fill="auto"/>
          </w:tcPr>
          <w:p w14:paraId="4E3B4915" w14:textId="431AC13D" w:rsidR="00A54A89" w:rsidRPr="002047E1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705" w:type="pct"/>
            <w:shd w:val="clear" w:color="auto" w:fill="auto"/>
          </w:tcPr>
          <w:p w14:paraId="536F8811" w14:textId="631BF88A" w:rsidR="00A54A89" w:rsidRPr="002047E1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  <w:shd w:val="clear" w:color="auto" w:fill="auto"/>
          </w:tcPr>
          <w:p w14:paraId="78C3D20F" w14:textId="7DE55C89" w:rsidR="00A54A89" w:rsidRPr="002047E1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20" w:type="pct"/>
            <w:shd w:val="clear" w:color="auto" w:fill="auto"/>
          </w:tcPr>
          <w:p w14:paraId="0B5E7A25" w14:textId="44369B01" w:rsidR="00A54A89" w:rsidRPr="002047E1" w:rsidRDefault="00A54A89" w:rsidP="00302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5A584CA0" w14:textId="77777777" w:rsidR="00A54A89" w:rsidRPr="003C68C2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8089E5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36BBA8" w14:textId="77777777" w:rsidR="00A54A89" w:rsidRPr="003C68C2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C9EEFA" w14:textId="77777777" w:rsidR="00A54A89" w:rsidRPr="003C68C2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C68C2">
        <w:rPr>
          <w:rFonts w:ascii="Times New Roman" w:hAnsi="Times New Roman" w:cs="Times New Roman"/>
          <w:sz w:val="26"/>
          <w:szCs w:val="26"/>
        </w:rPr>
        <w:t>Сводная</w:t>
      </w:r>
      <w:proofErr w:type="spellEnd"/>
      <w:r w:rsidRPr="003C68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8C2">
        <w:rPr>
          <w:rFonts w:ascii="Times New Roman" w:hAnsi="Times New Roman" w:cs="Times New Roman"/>
          <w:sz w:val="26"/>
          <w:szCs w:val="26"/>
        </w:rPr>
        <w:t>таблица</w:t>
      </w:r>
      <w:proofErr w:type="spellEnd"/>
    </w:p>
    <w:p w14:paraId="29E1C995" w14:textId="77777777" w:rsidR="00A54A89" w:rsidRP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54A89">
        <w:rPr>
          <w:rFonts w:ascii="Times New Roman" w:hAnsi="Times New Roman" w:cs="Times New Roman"/>
          <w:sz w:val="26"/>
          <w:szCs w:val="26"/>
          <w:lang w:val="ru-RU"/>
        </w:rPr>
        <w:t>«Выполнение практической части рабочей программы»</w:t>
      </w:r>
    </w:p>
    <w:p w14:paraId="55FF2E06" w14:textId="77777777" w:rsidR="00A54A89" w:rsidRP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362"/>
        <w:gridCol w:w="1480"/>
        <w:gridCol w:w="1213"/>
        <w:gridCol w:w="1393"/>
        <w:gridCol w:w="1158"/>
        <w:gridCol w:w="1394"/>
        <w:gridCol w:w="2033"/>
        <w:gridCol w:w="1393"/>
        <w:gridCol w:w="935"/>
      </w:tblGrid>
      <w:tr w:rsidR="00A54A89" w:rsidRPr="003C68C2" w14:paraId="68B72CD0" w14:textId="77777777" w:rsidTr="00A54A8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6E4D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Учебный</w:t>
            </w:r>
            <w:proofErr w:type="spellEnd"/>
            <w:r w:rsidRPr="003C68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  <w:proofErr w:type="spellEnd"/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CCF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4D10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Практические</w:t>
            </w:r>
            <w:proofErr w:type="spellEnd"/>
            <w:r w:rsidRPr="003C68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зачётные</w:t>
            </w:r>
            <w:proofErr w:type="spellEnd"/>
            <w:r w:rsidRPr="003C68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</w:p>
        </w:tc>
      </w:tr>
      <w:tr w:rsidR="00A54A89" w:rsidRPr="003C68C2" w14:paraId="3DB91A8D" w14:textId="77777777" w:rsidTr="00A54A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04C6" w14:textId="77777777" w:rsidR="00A54A89" w:rsidRPr="003C68C2" w:rsidRDefault="00A54A89" w:rsidP="003022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F845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>Теоретические</w:t>
            </w:r>
            <w:proofErr w:type="spellEnd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>зачеты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4ED4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>Тестирование</w:t>
            </w:r>
            <w:proofErr w:type="spellEnd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D3BC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>Контрольные</w:t>
            </w:r>
            <w:proofErr w:type="spellEnd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>упражнения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C066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>Письменные</w:t>
            </w:r>
            <w:proofErr w:type="spellEnd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>сообщения</w:t>
            </w:r>
            <w:proofErr w:type="spellEnd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(СМГ)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BF27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>Судейство</w:t>
            </w:r>
            <w:proofErr w:type="spellEnd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C68C2">
              <w:rPr>
                <w:rFonts w:ascii="Times New Roman" w:hAnsi="Times New Roman" w:cs="Times New Roman"/>
                <w:i/>
                <w:sz w:val="26"/>
                <w:szCs w:val="26"/>
              </w:rPr>
              <w:t>соревнований</w:t>
            </w:r>
            <w:proofErr w:type="spellEnd"/>
          </w:p>
        </w:tc>
      </w:tr>
      <w:tr w:rsidR="00A54A89" w:rsidRPr="003C68C2" w14:paraId="2CFC07D4" w14:textId="77777777" w:rsidTr="00A54A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75D5" w14:textId="77777777" w:rsidR="00A54A89" w:rsidRPr="003C68C2" w:rsidRDefault="00A54A89" w:rsidP="003022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215B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63A4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9023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7332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0EE5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36D6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32B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432D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E4EC" w14:textId="77777777" w:rsidR="00A54A89" w:rsidRPr="003C68C2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8C2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A54A89" w:rsidRPr="003C68C2" w14:paraId="63DCC0E6" w14:textId="77777777" w:rsidTr="00A54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1E8A" w14:textId="77777777" w:rsidR="00A54A89" w:rsidRPr="003C68C2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BC2" w14:textId="7C1D6955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55" w14:textId="591BC629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642" w14:textId="00695580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EC6" w14:textId="755F0719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1E0" w14:textId="7528B7A6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74E" w14:textId="75F27CD1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221" w14:textId="361A5DC1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380" w14:textId="2C8B9818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48D" w14:textId="3A653E82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  <w:tr w:rsidR="00A54A89" w:rsidRPr="003C68C2" w14:paraId="4E608792" w14:textId="77777777" w:rsidTr="00A54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22EE" w14:textId="77777777" w:rsidR="00A54A89" w:rsidRPr="003C68C2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31A" w14:textId="198DF0EF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097" w14:textId="7560B2B9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A06" w14:textId="2FCD6316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180" w14:textId="59A04E8E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39E" w14:textId="72AB58F5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F40" w14:textId="328092BC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5B2" w14:textId="098A0726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9A3" w14:textId="00E13CA3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250" w14:textId="5BDFF921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A54A89" w:rsidRPr="003C68C2" w14:paraId="30FBF1E2" w14:textId="77777777" w:rsidTr="00A54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C414" w14:textId="77777777" w:rsidR="00A54A89" w:rsidRPr="003C68C2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D84" w14:textId="19B5625D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A28" w14:textId="77777777" w:rsidR="00A54A89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C20" w14:textId="202434B8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3189" w14:textId="77777777" w:rsidR="00A54A89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CA1" w14:textId="28073BB4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0762" w14:textId="77777777" w:rsidR="00A54A89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B99" w14:textId="0F40EFE9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3FB" w14:textId="388A3F75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377F" w14:textId="77777777" w:rsidR="00A54A89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A89" w:rsidRPr="003C68C2" w14:paraId="4D2FA2E2" w14:textId="77777777" w:rsidTr="00A54A8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308F" w14:textId="77777777" w:rsidR="00A54A89" w:rsidRPr="003C68C2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C667" w14:textId="73E413A7" w:rsidR="00A54A89" w:rsidRPr="00531810" w:rsidRDefault="00531810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8D6" w14:textId="77777777" w:rsidR="00A54A89" w:rsidRPr="005774C4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528" w14:textId="384CC310" w:rsidR="00A54A89" w:rsidRPr="00531810" w:rsidRDefault="00531810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A16" w14:textId="77777777" w:rsidR="00A54A89" w:rsidRPr="005774C4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D91" w14:textId="225E68CE" w:rsidR="00A54A89" w:rsidRPr="00531810" w:rsidRDefault="00531810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9C4" w14:textId="77777777" w:rsidR="00A54A89" w:rsidRPr="005774C4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917" w14:textId="49406C79" w:rsidR="00A54A89" w:rsidRPr="00892E83" w:rsidRDefault="00892E83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EFB" w14:textId="6240234B" w:rsidR="00A54A89" w:rsidRPr="00531810" w:rsidRDefault="00531810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D51D" w14:textId="77777777" w:rsidR="00A54A89" w:rsidRPr="005774C4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788A0ED" w14:textId="77777777" w:rsidR="00A54A89" w:rsidRPr="003C68C2" w:rsidRDefault="00A54A89" w:rsidP="00A54A89"/>
    <w:p w14:paraId="0F92825C" w14:textId="77777777" w:rsidR="00A54A89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26475A" w14:textId="77777777" w:rsidR="00FB2C5C" w:rsidRDefault="00FB2C5C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9C7CBA" w14:textId="77777777" w:rsidR="00FB2C5C" w:rsidRDefault="00FB2C5C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29FCA3C" w14:textId="258C0B5C" w:rsidR="00A54A89" w:rsidRPr="003C68C2" w:rsidRDefault="00A54A89" w:rsidP="00A54A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C68C2">
        <w:rPr>
          <w:rFonts w:ascii="Times New Roman" w:hAnsi="Times New Roman" w:cs="Times New Roman"/>
          <w:sz w:val="26"/>
          <w:szCs w:val="26"/>
        </w:rPr>
        <w:t>Сводная</w:t>
      </w:r>
      <w:proofErr w:type="spellEnd"/>
      <w:r w:rsidRPr="003C68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8C2">
        <w:rPr>
          <w:rFonts w:ascii="Times New Roman" w:hAnsi="Times New Roman" w:cs="Times New Roman"/>
          <w:sz w:val="26"/>
          <w:szCs w:val="26"/>
        </w:rPr>
        <w:t>таблица</w:t>
      </w:r>
      <w:proofErr w:type="spellEnd"/>
    </w:p>
    <w:p w14:paraId="471E05DC" w14:textId="77777777" w:rsidR="00A54A89" w:rsidRPr="003C68C2" w:rsidRDefault="00A54A89" w:rsidP="00A54A8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C68C2"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spellStart"/>
      <w:r w:rsidRPr="003C68C2">
        <w:rPr>
          <w:rFonts w:ascii="Times New Roman" w:hAnsi="Times New Roman" w:cs="Times New Roman"/>
          <w:color w:val="000000"/>
          <w:sz w:val="26"/>
          <w:szCs w:val="26"/>
        </w:rPr>
        <w:t>Качество</w:t>
      </w:r>
      <w:proofErr w:type="spellEnd"/>
      <w:r w:rsidRPr="003C68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C2">
        <w:rPr>
          <w:rFonts w:ascii="Times New Roman" w:hAnsi="Times New Roman" w:cs="Times New Roman"/>
          <w:color w:val="000000"/>
          <w:sz w:val="26"/>
          <w:szCs w:val="26"/>
        </w:rPr>
        <w:t>реализации</w:t>
      </w:r>
      <w:proofErr w:type="spellEnd"/>
      <w:r w:rsidRPr="003C68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C2">
        <w:rPr>
          <w:rFonts w:ascii="Times New Roman" w:hAnsi="Times New Roman" w:cs="Times New Roman"/>
          <w:color w:val="000000"/>
          <w:sz w:val="26"/>
          <w:szCs w:val="26"/>
        </w:rPr>
        <w:t>рабочей</w:t>
      </w:r>
      <w:proofErr w:type="spellEnd"/>
      <w:r w:rsidRPr="003C68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C2">
        <w:rPr>
          <w:rFonts w:ascii="Times New Roman" w:hAnsi="Times New Roman" w:cs="Times New Roman"/>
          <w:color w:val="000000"/>
          <w:sz w:val="26"/>
          <w:szCs w:val="26"/>
        </w:rPr>
        <w:t>программы</w:t>
      </w:r>
      <w:proofErr w:type="spellEnd"/>
      <w:r w:rsidRPr="003C68C2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14:paraId="65D3AD40" w14:textId="77777777" w:rsidR="00A54A89" w:rsidRPr="003C68C2" w:rsidRDefault="00A54A89" w:rsidP="00A54A8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1556"/>
        <w:gridCol w:w="1556"/>
        <w:gridCol w:w="1559"/>
        <w:gridCol w:w="1560"/>
        <w:gridCol w:w="1557"/>
        <w:gridCol w:w="1708"/>
        <w:gridCol w:w="1676"/>
      </w:tblGrid>
      <w:tr w:rsidR="00A54A89" w:rsidRPr="003C68C2" w14:paraId="2F01C9AB" w14:textId="77777777" w:rsidTr="00531810">
        <w:trPr>
          <w:cantSplit/>
          <w:trHeight w:val="1134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696A" w14:textId="77777777" w:rsidR="00A54A89" w:rsidRPr="003C68C2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FF9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A3C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EF29ACD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4B8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706BACE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«4»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102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77FD134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«3»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8BCF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0C56ED4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A56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н/</w:t>
            </w:r>
            <w:proofErr w:type="gram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 </w:t>
            </w: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учащихся</w:t>
            </w:r>
            <w:proofErr w:type="spellEnd"/>
            <w:proofErr w:type="gram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C3D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1AB7" w14:textId="77777777" w:rsidR="00A54A89" w:rsidRPr="00016A3D" w:rsidRDefault="00A54A89" w:rsidP="003022FA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успеваемости</w:t>
            </w:r>
            <w:proofErr w:type="spellEnd"/>
            <w:r w:rsidRPr="00016A3D">
              <w:rPr>
                <w:rFonts w:ascii="Times New Roman" w:hAnsi="Times New Roman"/>
                <w:color w:val="000000"/>
                <w:sz w:val="24"/>
                <w:szCs w:val="24"/>
              </w:rPr>
              <w:t>, %</w:t>
            </w:r>
          </w:p>
        </w:tc>
      </w:tr>
      <w:tr w:rsidR="00531810" w:rsidRPr="003C68C2" w14:paraId="70F7865A" w14:textId="77777777" w:rsidTr="00507B35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73DE" w14:textId="77777777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082E" w14:textId="483A9851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A25B" w14:textId="502C22A9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34823" w14:textId="734243B3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340B5" w14:textId="530EA0F9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61900" w14:textId="472434E9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626" w14:textId="19CF7766" w:rsidR="00531810" w:rsidRPr="00531810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F0EC7" w14:textId="003203FB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6D35D" w14:textId="14F7C44A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810" w:rsidRPr="003C68C2" w14:paraId="756BE283" w14:textId="77777777" w:rsidTr="00643440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165E" w14:textId="77777777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8EEBD" w14:textId="378D1B10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B934A" w14:textId="6A6ECBCB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546D" w14:textId="78122051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AB91" w14:textId="58B6CE38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7CEEF" w14:textId="3145AAD0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AB14B" w14:textId="2F642E01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5780" w14:textId="0A1A560F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98764" w14:textId="0AF23CFC" w:rsidR="00531810" w:rsidRPr="003C68C2" w:rsidRDefault="00531810" w:rsidP="00531810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7E1" w:rsidRPr="003C68C2" w14:paraId="1CC2B896" w14:textId="77777777" w:rsidTr="007272D8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BDF7" w14:textId="77777777" w:rsidR="002047E1" w:rsidRPr="003C68C2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8AB" w14:textId="289C821C" w:rsidR="002047E1" w:rsidRPr="002047E1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D17" w14:textId="344A7CA4" w:rsidR="002047E1" w:rsidRPr="002047E1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473" w14:textId="5291893B" w:rsidR="002047E1" w:rsidRPr="002047E1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221" w14:textId="6611C3CD" w:rsidR="002047E1" w:rsidRPr="002047E1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B783A" w14:textId="6989C9DB" w:rsidR="002047E1" w:rsidRPr="003C68C2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0138E" w14:textId="44937F5C" w:rsidR="002047E1" w:rsidRPr="003C68C2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AD0D5" w14:textId="245DFBD9" w:rsidR="002047E1" w:rsidRPr="003C68C2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A2F3B" w14:textId="3B54195E" w:rsidR="002047E1" w:rsidRPr="002047E1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047E1" w:rsidRPr="003C68C2" w14:paraId="6F9BA932" w14:textId="77777777" w:rsidTr="007272D8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25A9" w14:textId="77777777" w:rsidR="002047E1" w:rsidRPr="003C68C2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60F" w14:textId="377CD978" w:rsidR="002047E1" w:rsidRPr="002047E1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C6B" w14:textId="421EED27" w:rsidR="002047E1" w:rsidRPr="002047E1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F16" w14:textId="63C2C57B" w:rsidR="002047E1" w:rsidRPr="002047E1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D24" w14:textId="5F734249" w:rsidR="002047E1" w:rsidRPr="002047E1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8793A" w14:textId="28AF12DC" w:rsidR="002047E1" w:rsidRPr="003C68C2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F7652" w14:textId="75DC8A35" w:rsidR="002047E1" w:rsidRPr="003C68C2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AEFDF" w14:textId="6410DC33" w:rsidR="002047E1" w:rsidRPr="003C68C2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10DCF" w14:textId="1738408B" w:rsidR="002047E1" w:rsidRPr="003C68C2" w:rsidRDefault="002047E1" w:rsidP="002047E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B6CBB0" w14:textId="77777777" w:rsidR="00A54A89" w:rsidRDefault="00A54A89" w:rsidP="00A54A89"/>
    <w:p w14:paraId="1CB107C4" w14:textId="77777777" w:rsidR="00A54A89" w:rsidRPr="005774C4" w:rsidRDefault="00A54A89" w:rsidP="00A54A8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774C4">
        <w:rPr>
          <w:rFonts w:ascii="Times New Roman" w:hAnsi="Times New Roman" w:cs="Times New Roman"/>
          <w:color w:val="000000"/>
          <w:sz w:val="26"/>
          <w:szCs w:val="26"/>
        </w:rPr>
        <w:t>Лист</w:t>
      </w:r>
      <w:proofErr w:type="spellEnd"/>
    </w:p>
    <w:p w14:paraId="4E83A219" w14:textId="77777777" w:rsidR="00A54A89" w:rsidRPr="005774C4" w:rsidRDefault="00A54A89" w:rsidP="00A54A8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774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74C4">
        <w:rPr>
          <w:rFonts w:ascii="Times New Roman" w:hAnsi="Times New Roman" w:cs="Times New Roman"/>
          <w:color w:val="000000"/>
          <w:sz w:val="26"/>
          <w:szCs w:val="26"/>
        </w:rPr>
        <w:t>корректировки</w:t>
      </w:r>
      <w:proofErr w:type="spellEnd"/>
      <w:r w:rsidRPr="005774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74C4">
        <w:rPr>
          <w:rFonts w:ascii="Times New Roman" w:hAnsi="Times New Roman" w:cs="Times New Roman"/>
          <w:color w:val="000000"/>
          <w:sz w:val="26"/>
          <w:szCs w:val="26"/>
        </w:rPr>
        <w:t>рабочей</w:t>
      </w:r>
      <w:proofErr w:type="spellEnd"/>
      <w:r w:rsidRPr="005774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74C4">
        <w:rPr>
          <w:rFonts w:ascii="Times New Roman" w:hAnsi="Times New Roman" w:cs="Times New Roman"/>
          <w:color w:val="000000"/>
          <w:sz w:val="26"/>
          <w:szCs w:val="26"/>
        </w:rPr>
        <w:t>программы</w:t>
      </w:r>
      <w:proofErr w:type="spellEnd"/>
      <w:r w:rsidRPr="005774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774C4">
        <w:rPr>
          <w:rFonts w:ascii="Times New Roman" w:hAnsi="Times New Roman" w:cs="Times New Roman"/>
          <w:color w:val="000000"/>
          <w:sz w:val="26"/>
          <w:szCs w:val="26"/>
        </w:rPr>
        <w:t>учителя</w:t>
      </w:r>
      <w:proofErr w:type="spellEnd"/>
      <w:r w:rsidRPr="005774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AEE8641" w14:textId="7B886EBF" w:rsidR="00A54A89" w:rsidRPr="00A54A89" w:rsidRDefault="00A54A89" w:rsidP="00A54A8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54A8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физической культуре в 1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0</w:t>
      </w:r>
      <w:r w:rsidR="00531810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A54A8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54A89">
        <w:rPr>
          <w:rFonts w:ascii="Times New Roman" w:hAnsi="Times New Roman" w:cs="Times New Roman"/>
          <w:i/>
          <w:iCs/>
          <w:color w:val="000000"/>
          <w:sz w:val="26"/>
          <w:szCs w:val="26"/>
          <w:lang w:val="ru-RU"/>
        </w:rPr>
        <w:t>классе</w:t>
      </w:r>
    </w:p>
    <w:p w14:paraId="1BA1380B" w14:textId="77777777" w:rsidR="00A54A89" w:rsidRPr="00A54A89" w:rsidRDefault="00A54A89" w:rsidP="00A54A8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512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3892"/>
        <w:gridCol w:w="2001"/>
        <w:gridCol w:w="2296"/>
        <w:gridCol w:w="2979"/>
        <w:gridCol w:w="1989"/>
      </w:tblGrid>
      <w:tr w:rsidR="00A54A89" w14:paraId="34A3C2B0" w14:textId="77777777" w:rsidTr="003022FA">
        <w:tc>
          <w:tcPr>
            <w:tcW w:w="357" w:type="pct"/>
            <w:shd w:val="clear" w:color="auto" w:fill="auto"/>
          </w:tcPr>
          <w:p w14:paraId="12EFBBF7" w14:textId="77777777" w:rsidR="00A54A89" w:rsidRPr="00A01C6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C63">
              <w:rPr>
                <w:rFonts w:ascii="Times New Roman" w:hAnsi="Times New Roman" w:cs="Times New Roman"/>
                <w:sz w:val="26"/>
                <w:szCs w:val="26"/>
              </w:rPr>
              <w:t>№ урока</w:t>
            </w:r>
          </w:p>
        </w:tc>
        <w:tc>
          <w:tcPr>
            <w:tcW w:w="1373" w:type="pct"/>
            <w:shd w:val="clear" w:color="auto" w:fill="auto"/>
          </w:tcPr>
          <w:p w14:paraId="120AAE87" w14:textId="77777777" w:rsidR="00A54A89" w:rsidRPr="00A01C6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C63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706" w:type="pct"/>
            <w:shd w:val="clear" w:color="auto" w:fill="auto"/>
          </w:tcPr>
          <w:p w14:paraId="3ED62292" w14:textId="77777777" w:rsidR="00A54A89" w:rsidRPr="00A01C6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C63">
              <w:rPr>
                <w:rFonts w:ascii="Times New Roman" w:hAnsi="Times New Roman" w:cs="Times New Roman"/>
                <w:sz w:val="26"/>
                <w:szCs w:val="26"/>
              </w:rPr>
              <w:t>Дата проведения по плану</w:t>
            </w:r>
          </w:p>
        </w:tc>
        <w:tc>
          <w:tcPr>
            <w:tcW w:w="810" w:type="pct"/>
            <w:shd w:val="clear" w:color="auto" w:fill="auto"/>
          </w:tcPr>
          <w:p w14:paraId="37F9175A" w14:textId="77777777" w:rsidR="00A54A89" w:rsidRPr="00A01C6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C63">
              <w:rPr>
                <w:rFonts w:ascii="Times New Roman" w:hAnsi="Times New Roman" w:cs="Times New Roman"/>
                <w:sz w:val="26"/>
                <w:szCs w:val="26"/>
              </w:rPr>
              <w:t>Причина корректировки</w:t>
            </w:r>
          </w:p>
        </w:tc>
        <w:tc>
          <w:tcPr>
            <w:tcW w:w="1051" w:type="pct"/>
            <w:shd w:val="clear" w:color="auto" w:fill="auto"/>
          </w:tcPr>
          <w:p w14:paraId="6A01A924" w14:textId="77777777" w:rsidR="00A54A89" w:rsidRPr="00A01C6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C63">
              <w:rPr>
                <w:rFonts w:ascii="Times New Roman" w:hAnsi="Times New Roman" w:cs="Times New Roman"/>
                <w:sz w:val="26"/>
                <w:szCs w:val="26"/>
              </w:rPr>
              <w:t>Корректирующие мероприятия</w:t>
            </w:r>
          </w:p>
        </w:tc>
        <w:tc>
          <w:tcPr>
            <w:tcW w:w="702" w:type="pct"/>
            <w:shd w:val="clear" w:color="auto" w:fill="auto"/>
          </w:tcPr>
          <w:p w14:paraId="5CC2B4ED" w14:textId="77777777" w:rsidR="00A54A89" w:rsidRPr="00A01C6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C63">
              <w:rPr>
                <w:rFonts w:ascii="Times New Roman" w:hAnsi="Times New Roman" w:cs="Times New Roman"/>
                <w:sz w:val="26"/>
                <w:szCs w:val="26"/>
              </w:rPr>
              <w:t>Дата проведения по факту</w:t>
            </w:r>
          </w:p>
        </w:tc>
      </w:tr>
      <w:tr w:rsidR="00A54A89" w14:paraId="0AD4E767" w14:textId="77777777" w:rsidTr="003022FA">
        <w:tc>
          <w:tcPr>
            <w:tcW w:w="357" w:type="pct"/>
            <w:shd w:val="clear" w:color="auto" w:fill="auto"/>
          </w:tcPr>
          <w:p w14:paraId="0970A492" w14:textId="77777777" w:rsidR="00A54A89" w:rsidRPr="00BC1323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pct"/>
            <w:shd w:val="clear" w:color="auto" w:fill="auto"/>
          </w:tcPr>
          <w:p w14:paraId="41662538" w14:textId="77777777" w:rsidR="00A54A89" w:rsidRPr="00BC1323" w:rsidRDefault="00A54A89" w:rsidP="00302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shd w:val="clear" w:color="auto" w:fill="auto"/>
          </w:tcPr>
          <w:p w14:paraId="06AEA752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auto"/>
          </w:tcPr>
          <w:p w14:paraId="75559D53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auto"/>
          </w:tcPr>
          <w:p w14:paraId="70815D41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14:paraId="2DE37A3B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A89" w14:paraId="3FA4C4C1" w14:textId="77777777" w:rsidTr="003022FA">
        <w:tc>
          <w:tcPr>
            <w:tcW w:w="357" w:type="pct"/>
            <w:shd w:val="clear" w:color="auto" w:fill="auto"/>
          </w:tcPr>
          <w:p w14:paraId="24BE1636" w14:textId="77777777" w:rsidR="00A54A89" w:rsidRPr="00BC1323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pct"/>
            <w:shd w:val="clear" w:color="auto" w:fill="auto"/>
          </w:tcPr>
          <w:p w14:paraId="2B66ED82" w14:textId="77777777" w:rsidR="00A54A89" w:rsidRPr="00BC1323" w:rsidRDefault="00A54A89" w:rsidP="00302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shd w:val="clear" w:color="auto" w:fill="auto"/>
          </w:tcPr>
          <w:p w14:paraId="26B2708A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auto"/>
          </w:tcPr>
          <w:p w14:paraId="26942F95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auto"/>
          </w:tcPr>
          <w:p w14:paraId="1DF22B9E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14:paraId="6E80009F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A89" w14:paraId="74F0AA46" w14:textId="77777777" w:rsidTr="003022FA">
        <w:tc>
          <w:tcPr>
            <w:tcW w:w="357" w:type="pct"/>
            <w:shd w:val="clear" w:color="auto" w:fill="auto"/>
          </w:tcPr>
          <w:p w14:paraId="2F1CF6A8" w14:textId="77777777" w:rsidR="00A54A89" w:rsidRPr="00BC1323" w:rsidRDefault="00A54A89" w:rsidP="00302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3" w:type="pct"/>
            <w:shd w:val="clear" w:color="auto" w:fill="auto"/>
          </w:tcPr>
          <w:p w14:paraId="052F5D02" w14:textId="77777777" w:rsidR="00A54A89" w:rsidRPr="00BC1323" w:rsidRDefault="00A54A89" w:rsidP="003022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shd w:val="clear" w:color="auto" w:fill="auto"/>
          </w:tcPr>
          <w:p w14:paraId="050FBE44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auto"/>
          </w:tcPr>
          <w:p w14:paraId="4802F472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auto"/>
          </w:tcPr>
          <w:p w14:paraId="346886AB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14:paraId="29030C03" w14:textId="77777777" w:rsidR="00A54A89" w:rsidRPr="00BC1323" w:rsidRDefault="00A54A89" w:rsidP="003022FA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4C66F" w14:textId="77777777" w:rsidR="00A54A89" w:rsidRDefault="00A54A89" w:rsidP="00A54A89">
      <w:pPr>
        <w:widowControl w:val="0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D9B79A8" w14:textId="76771125" w:rsidR="00A54A89" w:rsidRPr="00A54A89" w:rsidRDefault="00A54A89" w:rsidP="00A54A89">
      <w:pPr>
        <w:sectPr w:rsidR="00A54A89" w:rsidRPr="00A54A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CED555" w14:textId="77777777" w:rsidR="00D158E5" w:rsidRDefault="00D158E5">
      <w:pPr>
        <w:sectPr w:rsidR="00D158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DAF372" w14:textId="77777777" w:rsidR="00D158E5" w:rsidRDefault="00D158E5">
      <w:pPr>
        <w:sectPr w:rsidR="00D158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A26DDC" w14:textId="77777777" w:rsidR="00D158E5" w:rsidRPr="001B7B96" w:rsidRDefault="00D158E5">
      <w:pPr>
        <w:rPr>
          <w:lang w:val="ru-RU"/>
        </w:rPr>
        <w:sectPr w:rsidR="00D158E5" w:rsidRPr="001B7B96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33031728"/>
      <w:bookmarkEnd w:id="16"/>
    </w:p>
    <w:bookmarkEnd w:id="17"/>
    <w:p w14:paraId="1A5D722E" w14:textId="77777777" w:rsidR="00F43828" w:rsidRPr="001B7B96" w:rsidRDefault="00F43828">
      <w:pPr>
        <w:rPr>
          <w:lang w:val="ru-RU"/>
        </w:rPr>
      </w:pPr>
    </w:p>
    <w:sectPr w:rsidR="00F43828" w:rsidRPr="001B7B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E5"/>
    <w:rsid w:val="000063B8"/>
    <w:rsid w:val="001B7B96"/>
    <w:rsid w:val="002047E1"/>
    <w:rsid w:val="00212C87"/>
    <w:rsid w:val="00386A8F"/>
    <w:rsid w:val="0047592F"/>
    <w:rsid w:val="004D02CD"/>
    <w:rsid w:val="00531810"/>
    <w:rsid w:val="006C0265"/>
    <w:rsid w:val="00744485"/>
    <w:rsid w:val="00752FDF"/>
    <w:rsid w:val="00892E83"/>
    <w:rsid w:val="008E5BD8"/>
    <w:rsid w:val="00A54A89"/>
    <w:rsid w:val="00AF1249"/>
    <w:rsid w:val="00C56BB6"/>
    <w:rsid w:val="00D158E5"/>
    <w:rsid w:val="00EC784B"/>
    <w:rsid w:val="00F43828"/>
    <w:rsid w:val="00F93526"/>
    <w:rsid w:val="00FB2C5C"/>
    <w:rsid w:val="00FD5D0F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4A28"/>
  <w15:docId w15:val="{AB33FECC-864F-46FF-905C-ABC44D1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2">
    <w:name w:val="c2"/>
    <w:basedOn w:val="a0"/>
    <w:rsid w:val="006C0265"/>
  </w:style>
  <w:style w:type="paragraph" w:customStyle="1" w:styleId="ae">
    <w:name w:val="Содержимое таблицы"/>
    <w:basedOn w:val="a"/>
    <w:rsid w:val="00A54A89"/>
    <w:pPr>
      <w:suppressLineNumbers/>
      <w:suppressAutoHyphens/>
    </w:pPr>
    <w:rPr>
      <w:rFonts w:ascii="Calibri" w:eastAsia="Times New Roman" w:hAnsi="Calibri" w:cs="Calibri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38</Pages>
  <Words>5784</Words>
  <Characters>32973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 Ромашова</cp:lastModifiedBy>
  <cp:revision>14</cp:revision>
  <dcterms:created xsi:type="dcterms:W3CDTF">2024-08-12T06:33:00Z</dcterms:created>
  <dcterms:modified xsi:type="dcterms:W3CDTF">2025-10-07T15:37:00Z</dcterms:modified>
</cp:coreProperties>
</file>